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5B" w14:textId="77777777" w:rsidR="0015452C" w:rsidRPr="00586F80" w:rsidRDefault="0015452C" w:rsidP="00586F80">
      <w:pPr>
        <w:pStyle w:val="Ttulo"/>
        <w:rPr>
          <w:rFonts w:ascii="Arial" w:hAnsi="Arial" w:cs="Arial"/>
          <w:b/>
          <w:color w:val="000000" w:themeColor="text1"/>
          <w:sz w:val="24"/>
          <w:szCs w:val="24"/>
        </w:rPr>
      </w:pPr>
    </w:p>
    <w:p w14:paraId="20CED92C" w14:textId="77777777" w:rsidR="00227C55" w:rsidRPr="00586F80" w:rsidRDefault="00227C55" w:rsidP="00586F80">
      <w:pPr>
        <w:pStyle w:val="Textoindependiente"/>
        <w:spacing w:line="240" w:lineRule="auto"/>
        <w:rPr>
          <w:rFonts w:ascii="Arial" w:hAnsi="Arial" w:cs="Arial"/>
          <w:b/>
        </w:rPr>
      </w:pPr>
    </w:p>
    <w:p w14:paraId="3A6E3FC8" w14:textId="77777777" w:rsidR="00D5007F" w:rsidRPr="00AB41B3" w:rsidRDefault="00D5007F" w:rsidP="00A70AED">
      <w:pPr>
        <w:pStyle w:val="Textoindependiente"/>
        <w:spacing w:after="240" w:line="240" w:lineRule="auto"/>
        <w:rPr>
          <w:rFonts w:ascii="Arial" w:hAnsi="Arial" w:cs="Arial"/>
          <w:b/>
          <w:sz w:val="32"/>
          <w:szCs w:val="32"/>
        </w:rPr>
      </w:pPr>
      <w:r w:rsidRPr="00AB41B3">
        <w:rPr>
          <w:rFonts w:ascii="Arial" w:hAnsi="Arial" w:cs="Arial"/>
          <w:b/>
          <w:sz w:val="32"/>
          <w:szCs w:val="32"/>
        </w:rPr>
        <w:t>GUÍA PARA LA ELABORACIÓN DE UN PLAN DE EMPRESA</w:t>
      </w:r>
    </w:p>
    <w:p w14:paraId="3291AA7B" w14:textId="77777777" w:rsidR="00D5007F" w:rsidRDefault="00D5007F" w:rsidP="00A70AED">
      <w:pPr>
        <w:pStyle w:val="Textoindependiente"/>
        <w:spacing w:after="240" w:line="240" w:lineRule="auto"/>
        <w:rPr>
          <w:rFonts w:ascii="Arial" w:hAnsi="Arial" w:cs="Arial"/>
        </w:rPr>
      </w:pPr>
    </w:p>
    <w:p w14:paraId="19460DD2" w14:textId="77777777" w:rsidR="00D5007F" w:rsidRDefault="00D5007F" w:rsidP="00A70AED">
      <w:pPr>
        <w:pStyle w:val="Textoindependiente"/>
        <w:spacing w:after="240" w:line="240" w:lineRule="auto"/>
        <w:rPr>
          <w:rFonts w:ascii="Arial" w:hAnsi="Arial" w:cs="Arial"/>
        </w:rPr>
      </w:pPr>
      <w:r w:rsidRPr="00586F80">
        <w:rPr>
          <w:rFonts w:ascii="Arial" w:hAnsi="Arial" w:cs="Arial"/>
        </w:rPr>
        <w:t xml:space="preserve">Con este documento se pretende ofrecer un guion / recurso como base para el desarrollo de un </w:t>
      </w:r>
      <w:r>
        <w:rPr>
          <w:rFonts w:ascii="Arial" w:hAnsi="Arial" w:cs="Arial"/>
        </w:rPr>
        <w:t>p</w:t>
      </w:r>
      <w:r w:rsidRPr="00586F80">
        <w:rPr>
          <w:rFonts w:ascii="Arial" w:hAnsi="Arial" w:cs="Arial"/>
        </w:rPr>
        <w:t>lan de empresa</w:t>
      </w:r>
      <w:r>
        <w:rPr>
          <w:rFonts w:ascii="Arial" w:hAnsi="Arial" w:cs="Arial"/>
        </w:rPr>
        <w:t>,</w:t>
      </w:r>
      <w:r w:rsidRPr="00586F80">
        <w:rPr>
          <w:rFonts w:ascii="Arial" w:hAnsi="Arial" w:cs="Arial"/>
        </w:rPr>
        <w:t xml:space="preserve"> que </w:t>
      </w:r>
      <w:r>
        <w:rPr>
          <w:rFonts w:ascii="Arial" w:hAnsi="Arial" w:cs="Arial"/>
        </w:rPr>
        <w:t>en primer lugar sirva para analizar su idea de negocio y posteriormente presentarla a sus posibles socios, inversores…</w:t>
      </w:r>
    </w:p>
    <w:p w14:paraId="2F8D02AA" w14:textId="77777777" w:rsidR="00D5007F" w:rsidRDefault="00D5007F" w:rsidP="00A70AED">
      <w:pPr>
        <w:pStyle w:val="Textoindependiente"/>
        <w:spacing w:after="240" w:line="240" w:lineRule="auto"/>
        <w:rPr>
          <w:rFonts w:ascii="Arial" w:hAnsi="Arial" w:cs="Arial"/>
        </w:rPr>
      </w:pPr>
      <w:r w:rsidRPr="00586F80">
        <w:rPr>
          <w:rFonts w:ascii="Arial" w:hAnsi="Arial" w:cs="Arial"/>
        </w:rPr>
        <w:t>El principal objetivo</w:t>
      </w:r>
      <w:r>
        <w:rPr>
          <w:rFonts w:ascii="Arial" w:hAnsi="Arial" w:cs="Arial"/>
        </w:rPr>
        <w:t xml:space="preserve"> de un plan de empresa</w:t>
      </w:r>
      <w:r w:rsidRPr="00586F80">
        <w:rPr>
          <w:rFonts w:ascii="Arial" w:hAnsi="Arial" w:cs="Arial"/>
        </w:rPr>
        <w:t xml:space="preserve"> es plasmar la estrat</w:t>
      </w:r>
      <w:r>
        <w:rPr>
          <w:rFonts w:ascii="Arial" w:hAnsi="Arial" w:cs="Arial"/>
        </w:rPr>
        <w:t>e</w:t>
      </w:r>
      <w:r w:rsidRPr="00586F80">
        <w:rPr>
          <w:rFonts w:ascii="Arial" w:hAnsi="Arial" w:cs="Arial"/>
        </w:rPr>
        <w:t>gia e iniciativa emp</w:t>
      </w:r>
      <w:r>
        <w:rPr>
          <w:rFonts w:ascii="Arial" w:hAnsi="Arial" w:cs="Arial"/>
        </w:rPr>
        <w:t>r</w:t>
      </w:r>
      <w:r w:rsidRPr="00586F80">
        <w:rPr>
          <w:rFonts w:ascii="Arial" w:hAnsi="Arial" w:cs="Arial"/>
        </w:rPr>
        <w:t xml:space="preserve">esarial a poner en marcha, de una forma clara y realista. </w:t>
      </w:r>
      <w:r>
        <w:rPr>
          <w:rFonts w:ascii="Arial" w:hAnsi="Arial" w:cs="Arial"/>
        </w:rPr>
        <w:t>Es fundamental que</w:t>
      </w:r>
      <w:r w:rsidRPr="00586F80">
        <w:rPr>
          <w:rFonts w:ascii="Arial" w:hAnsi="Arial" w:cs="Arial"/>
        </w:rPr>
        <w:t xml:space="preserve"> el propio emprendedor p</w:t>
      </w:r>
      <w:r>
        <w:rPr>
          <w:rFonts w:ascii="Arial" w:hAnsi="Arial" w:cs="Arial"/>
        </w:rPr>
        <w:t>ueda</w:t>
      </w:r>
      <w:r w:rsidRPr="00586F80">
        <w:rPr>
          <w:rFonts w:ascii="Arial" w:hAnsi="Arial" w:cs="Arial"/>
        </w:rPr>
        <w:t xml:space="preserve"> identificar y analizar la viabilidad técnica del negocio que quiere emprender.  </w:t>
      </w:r>
    </w:p>
    <w:p w14:paraId="4FABF146" w14:textId="77777777" w:rsidR="00D5007F" w:rsidRDefault="00D5007F" w:rsidP="00A70AED">
      <w:pPr>
        <w:pStyle w:val="Textoindependiente"/>
        <w:spacing w:after="240" w:line="240" w:lineRule="auto"/>
        <w:rPr>
          <w:rFonts w:ascii="Arial" w:hAnsi="Arial" w:cs="Arial"/>
        </w:rPr>
      </w:pPr>
      <w:r>
        <w:rPr>
          <w:rFonts w:ascii="Arial" w:hAnsi="Arial" w:cs="Arial"/>
        </w:rPr>
        <w:t>No obstante, recomendamos antes de ponerse frente a un papel para redactar su plan de empresa,</w:t>
      </w:r>
      <w:r w:rsidRPr="00D340F9">
        <w:rPr>
          <w:rFonts w:ascii="Arial" w:hAnsi="Arial" w:cs="Arial"/>
        </w:rPr>
        <w:t xml:space="preserve"> </w:t>
      </w:r>
      <w:r>
        <w:rPr>
          <w:rFonts w:ascii="Arial" w:hAnsi="Arial" w:cs="Arial"/>
        </w:rPr>
        <w:t xml:space="preserve">le será muy útil </w:t>
      </w:r>
      <w:r w:rsidRPr="00D340F9">
        <w:rPr>
          <w:rFonts w:ascii="Arial" w:hAnsi="Arial" w:cs="Arial"/>
        </w:rPr>
        <w:t xml:space="preserve">empezar por organizar </w:t>
      </w:r>
      <w:r>
        <w:rPr>
          <w:rFonts w:ascii="Arial" w:hAnsi="Arial" w:cs="Arial"/>
        </w:rPr>
        <w:t>sus</w:t>
      </w:r>
      <w:r w:rsidRPr="00D340F9">
        <w:rPr>
          <w:rFonts w:ascii="Arial" w:hAnsi="Arial" w:cs="Arial"/>
        </w:rPr>
        <w:t xml:space="preserve"> ideas,</w:t>
      </w:r>
      <w:r>
        <w:rPr>
          <w:rFonts w:ascii="Arial" w:hAnsi="Arial" w:cs="Arial"/>
        </w:rPr>
        <w:t xml:space="preserve"> </w:t>
      </w:r>
      <w:r w:rsidRPr="00D340F9">
        <w:rPr>
          <w:rFonts w:ascii="Arial" w:hAnsi="Arial" w:cs="Arial"/>
        </w:rPr>
        <w:t>identifica</w:t>
      </w:r>
      <w:r>
        <w:rPr>
          <w:rFonts w:ascii="Arial" w:hAnsi="Arial" w:cs="Arial"/>
        </w:rPr>
        <w:t>r</w:t>
      </w:r>
      <w:r w:rsidRPr="00D340F9">
        <w:rPr>
          <w:rFonts w:ascii="Arial" w:hAnsi="Arial" w:cs="Arial"/>
        </w:rPr>
        <w:t xml:space="preserve"> entre otras cuestiones, cuáles creemos que son nuestros segmentos de clientes, fuentes de ingresos, estructura de costes</w:t>
      </w:r>
      <w:r>
        <w:rPr>
          <w:rFonts w:ascii="Arial" w:hAnsi="Arial" w:cs="Arial"/>
        </w:rPr>
        <w:t>…, jugando con diversas hipótesis. Para ello, le recomendamos que utilice la herramienta</w:t>
      </w:r>
      <w:r w:rsidRPr="00FC4E21">
        <w:rPr>
          <w:rFonts w:ascii="Arial" w:hAnsi="Arial" w:cs="Arial"/>
        </w:rPr>
        <w:t xml:space="preserve"> </w:t>
      </w:r>
      <w:r w:rsidRPr="00B619E1">
        <w:rPr>
          <w:rFonts w:ascii="Arial" w:hAnsi="Arial" w:cs="Arial"/>
          <w:b/>
        </w:rPr>
        <w:t>LEAN CANVAS</w:t>
      </w:r>
      <w:r>
        <w:rPr>
          <w:rFonts w:ascii="Arial" w:hAnsi="Arial" w:cs="Arial"/>
        </w:rPr>
        <w:t>:</w:t>
      </w:r>
    </w:p>
    <w:p w14:paraId="1253E924" w14:textId="77777777" w:rsidR="00D5007F" w:rsidRDefault="00D5007F" w:rsidP="00D5007F">
      <w:pPr>
        <w:pStyle w:val="Textoindependiente"/>
        <w:spacing w:line="240" w:lineRule="auto"/>
        <w:rPr>
          <w:rFonts w:ascii="Arial" w:hAnsi="Arial" w:cs="Arial"/>
        </w:rPr>
      </w:pPr>
      <w:r>
        <w:rPr>
          <w:rFonts w:ascii="Arial" w:hAnsi="Arial" w:cs="Arial"/>
        </w:rPr>
        <w:t xml:space="preserve"> </w:t>
      </w:r>
      <w:r>
        <w:rPr>
          <w:rFonts w:ascii="Arial" w:hAnsi="Arial" w:cs="Arial"/>
          <w:noProof/>
        </w:rPr>
        <w:drawing>
          <wp:inline distT="0" distB="0" distL="0" distR="0" wp14:anchorId="402376C6" wp14:editId="2B905FA6">
            <wp:extent cx="5615940" cy="4278630"/>
            <wp:effectExtent l="1905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615940" cy="4278630"/>
                    </a:xfrm>
                    <a:prstGeom prst="rect">
                      <a:avLst/>
                    </a:prstGeom>
                    <a:noFill/>
                    <a:ln w="9525">
                      <a:noFill/>
                      <a:miter lim="800000"/>
                      <a:headEnd/>
                      <a:tailEnd/>
                    </a:ln>
                  </pic:spPr>
                </pic:pic>
              </a:graphicData>
            </a:graphic>
          </wp:inline>
        </w:drawing>
      </w:r>
      <w:r>
        <w:rPr>
          <w:rFonts w:ascii="Arial" w:hAnsi="Arial" w:cs="Arial"/>
        </w:rPr>
        <w:t xml:space="preserve"> </w:t>
      </w:r>
    </w:p>
    <w:p w14:paraId="3823D455" w14:textId="77777777" w:rsidR="00D5007F" w:rsidRDefault="00D5007F" w:rsidP="00D5007F">
      <w:pPr>
        <w:pStyle w:val="Textoindependiente"/>
        <w:spacing w:line="240" w:lineRule="auto"/>
        <w:rPr>
          <w:rFonts w:ascii="Arial" w:hAnsi="Arial" w:cs="Arial"/>
        </w:rPr>
      </w:pPr>
    </w:p>
    <w:p w14:paraId="51959AF1" w14:textId="77777777" w:rsidR="00D5007F" w:rsidRDefault="00D5007F" w:rsidP="00D5007F">
      <w:pPr>
        <w:pStyle w:val="Textoindependiente"/>
        <w:spacing w:line="240" w:lineRule="auto"/>
        <w:rPr>
          <w:rFonts w:ascii="Arial" w:hAnsi="Arial" w:cs="Arial"/>
        </w:rPr>
      </w:pPr>
    </w:p>
    <w:p w14:paraId="7365F620" w14:textId="77777777" w:rsidR="00D5007F" w:rsidRDefault="00D5007F" w:rsidP="00A70AED">
      <w:pPr>
        <w:pStyle w:val="Textoindependiente"/>
        <w:spacing w:after="240" w:line="240" w:lineRule="auto"/>
        <w:rPr>
          <w:rFonts w:ascii="Arial" w:hAnsi="Arial" w:cs="Arial"/>
        </w:rPr>
      </w:pPr>
      <w:r>
        <w:rPr>
          <w:rFonts w:ascii="Arial" w:hAnsi="Arial" w:cs="Arial"/>
        </w:rPr>
        <w:t>Dibuje</w:t>
      </w:r>
      <w:r w:rsidRPr="00EF734C">
        <w:rPr>
          <w:rFonts w:ascii="Arial" w:hAnsi="Arial" w:cs="Arial"/>
        </w:rPr>
        <w:t xml:space="preserve"> el Lean </w:t>
      </w:r>
      <w:proofErr w:type="spellStart"/>
      <w:r w:rsidRPr="00EF734C">
        <w:rPr>
          <w:rFonts w:ascii="Arial" w:hAnsi="Arial" w:cs="Arial"/>
        </w:rPr>
        <w:t>Canvas</w:t>
      </w:r>
      <w:proofErr w:type="spellEnd"/>
      <w:r>
        <w:rPr>
          <w:rFonts w:ascii="Arial" w:hAnsi="Arial" w:cs="Arial"/>
        </w:rPr>
        <w:t xml:space="preserve"> a tamaño grande </w:t>
      </w:r>
      <w:r w:rsidRPr="00EF734C">
        <w:rPr>
          <w:rFonts w:ascii="Arial" w:hAnsi="Arial" w:cs="Arial"/>
        </w:rPr>
        <w:t>y pég</w:t>
      </w:r>
      <w:r>
        <w:rPr>
          <w:rFonts w:ascii="Arial" w:hAnsi="Arial" w:cs="Arial"/>
        </w:rPr>
        <w:t>ue</w:t>
      </w:r>
      <w:r w:rsidRPr="00EF734C">
        <w:rPr>
          <w:rFonts w:ascii="Arial" w:hAnsi="Arial" w:cs="Arial"/>
        </w:rPr>
        <w:t>l</w:t>
      </w:r>
      <w:r>
        <w:rPr>
          <w:rFonts w:ascii="Arial" w:hAnsi="Arial" w:cs="Arial"/>
        </w:rPr>
        <w:t>o</w:t>
      </w:r>
      <w:r w:rsidRPr="00EF734C">
        <w:rPr>
          <w:rFonts w:ascii="Arial" w:hAnsi="Arial" w:cs="Arial"/>
        </w:rPr>
        <w:t xml:space="preserve"> en una pared</w:t>
      </w:r>
      <w:r>
        <w:rPr>
          <w:rFonts w:ascii="Arial" w:hAnsi="Arial" w:cs="Arial"/>
        </w:rPr>
        <w:t xml:space="preserve"> a modo de mural, tenga a mano</w:t>
      </w:r>
      <w:r w:rsidRPr="00EF734C">
        <w:rPr>
          <w:rFonts w:ascii="Arial" w:hAnsi="Arial" w:cs="Arial"/>
        </w:rPr>
        <w:t xml:space="preserve"> </w:t>
      </w:r>
      <w:proofErr w:type="spellStart"/>
      <w:r w:rsidRPr="00EF734C">
        <w:rPr>
          <w:rFonts w:ascii="Arial" w:hAnsi="Arial" w:cs="Arial"/>
        </w:rPr>
        <w:t>post-its</w:t>
      </w:r>
      <w:proofErr w:type="spellEnd"/>
      <w:r w:rsidRPr="00EF734C">
        <w:rPr>
          <w:rFonts w:ascii="Arial" w:hAnsi="Arial" w:cs="Arial"/>
        </w:rPr>
        <w:t xml:space="preserve"> y rotuladores</w:t>
      </w:r>
      <w:r>
        <w:rPr>
          <w:rFonts w:ascii="Arial" w:hAnsi="Arial" w:cs="Arial"/>
        </w:rPr>
        <w:t>. En primer lugar, e</w:t>
      </w:r>
      <w:r w:rsidRPr="00EF734C">
        <w:rPr>
          <w:rFonts w:ascii="Arial" w:hAnsi="Arial" w:cs="Arial"/>
        </w:rPr>
        <w:t>scrib</w:t>
      </w:r>
      <w:r>
        <w:rPr>
          <w:rFonts w:ascii="Arial" w:hAnsi="Arial" w:cs="Arial"/>
        </w:rPr>
        <w:t>a s</w:t>
      </w:r>
      <w:r w:rsidRPr="00EF734C">
        <w:rPr>
          <w:rFonts w:ascii="Arial" w:hAnsi="Arial" w:cs="Arial"/>
        </w:rPr>
        <w:t xml:space="preserve">u idea de negocio en </w:t>
      </w:r>
      <w:r>
        <w:rPr>
          <w:rFonts w:ascii="Arial" w:hAnsi="Arial" w:cs="Arial"/>
        </w:rPr>
        <w:t xml:space="preserve">un </w:t>
      </w:r>
      <w:proofErr w:type="spellStart"/>
      <w:r>
        <w:rPr>
          <w:rFonts w:ascii="Arial" w:hAnsi="Arial" w:cs="Arial"/>
        </w:rPr>
        <w:t>post-</w:t>
      </w:r>
      <w:r w:rsidRPr="00EF734C">
        <w:rPr>
          <w:rFonts w:ascii="Arial" w:hAnsi="Arial" w:cs="Arial"/>
        </w:rPr>
        <w:t>it</w:t>
      </w:r>
      <w:proofErr w:type="spellEnd"/>
      <w:r>
        <w:rPr>
          <w:rFonts w:ascii="Arial" w:hAnsi="Arial" w:cs="Arial"/>
        </w:rPr>
        <w:t>,</w:t>
      </w:r>
      <w:r w:rsidRPr="00EF734C">
        <w:rPr>
          <w:rFonts w:ascii="Arial" w:hAnsi="Arial" w:cs="Arial"/>
        </w:rPr>
        <w:t xml:space="preserve"> para </w:t>
      </w:r>
      <w:r>
        <w:rPr>
          <w:rFonts w:ascii="Arial" w:hAnsi="Arial" w:cs="Arial"/>
        </w:rPr>
        <w:t>tenerla como referencia, aunque puede que varíe según va avanzando en la identificación de los puntos clave de este lienzo. También, le será útil que le ayuden otras personas a ver diferentes hipótesis e incluso que salga a comprobar la opinión de quienes podrían ser sus clientes. Con todo ello, irá modelando su idea y conformando sus estrategias clave.</w:t>
      </w:r>
    </w:p>
    <w:p w14:paraId="29A01D04" w14:textId="77777777" w:rsidR="00D5007F" w:rsidRDefault="00D5007F" w:rsidP="00A70AED">
      <w:pPr>
        <w:pStyle w:val="Textoindependiente"/>
        <w:spacing w:after="240" w:line="240" w:lineRule="auto"/>
        <w:rPr>
          <w:rFonts w:ascii="Arial" w:hAnsi="Arial" w:cs="Arial"/>
        </w:rPr>
      </w:pPr>
      <w:r>
        <w:rPr>
          <w:rFonts w:ascii="Arial" w:hAnsi="Arial" w:cs="Arial"/>
        </w:rPr>
        <w:t xml:space="preserve">Aunque el hacerlo con </w:t>
      </w:r>
      <w:proofErr w:type="spellStart"/>
      <w:r>
        <w:rPr>
          <w:rFonts w:ascii="Arial" w:hAnsi="Arial" w:cs="Arial"/>
        </w:rPr>
        <w:t>post-its</w:t>
      </w:r>
      <w:proofErr w:type="spellEnd"/>
      <w:r>
        <w:rPr>
          <w:rFonts w:ascii="Arial" w:hAnsi="Arial" w:cs="Arial"/>
        </w:rPr>
        <w:t xml:space="preserve"> le ayudará a quitar, poner, mover ideas que van surgiendo, sí que es recomendable, en un primer momento, seguir el siguiente orden:</w:t>
      </w:r>
    </w:p>
    <w:p w14:paraId="7E85F1CC" w14:textId="77777777"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PROBLEMA</w:t>
      </w:r>
      <w:r w:rsidRPr="00A70AED">
        <w:rPr>
          <w:rFonts w:ascii="Arial" w:hAnsi="Arial" w:cs="Arial"/>
        </w:rPr>
        <w:t>: es muy importante tener claro qué problemas tienen actualmente quienes podrían ser nuestros clientes.</w:t>
      </w:r>
    </w:p>
    <w:p w14:paraId="739A2D05" w14:textId="77777777"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rPr>
        <w:t xml:space="preserve"> </w:t>
      </w:r>
      <w:r w:rsidRPr="00A70AED">
        <w:rPr>
          <w:rFonts w:ascii="Arial" w:hAnsi="Arial" w:cs="Arial"/>
          <w:color w:val="FF0000"/>
        </w:rPr>
        <w:t>SEGMENTO DE CLIENTES</w:t>
      </w:r>
      <w:r w:rsidRPr="00A70AED">
        <w:rPr>
          <w:rFonts w:ascii="Arial" w:hAnsi="Arial" w:cs="Arial"/>
        </w:rPr>
        <w:t xml:space="preserve">: Estudia quien puede ser tu cliente, a quien nos dirigimos y quienes son prioritarios. Para ello te puede facilitar la identificación la utilización de herramientas como el </w:t>
      </w:r>
      <w:r w:rsidRPr="00A70AED">
        <w:rPr>
          <w:rFonts w:ascii="Arial" w:hAnsi="Arial" w:cs="Arial"/>
          <w:b/>
        </w:rPr>
        <w:t>Diagrama de Persona</w:t>
      </w:r>
      <w:r w:rsidRPr="00A70AED">
        <w:rPr>
          <w:rFonts w:ascii="Arial" w:hAnsi="Arial" w:cs="Arial"/>
        </w:rPr>
        <w:t xml:space="preserve"> o el </w:t>
      </w:r>
      <w:r w:rsidRPr="00A70AED">
        <w:rPr>
          <w:rFonts w:ascii="Arial" w:hAnsi="Arial" w:cs="Arial"/>
          <w:b/>
        </w:rPr>
        <w:t>Mapa de Empatía</w:t>
      </w:r>
      <w:r w:rsidRPr="00A70AED">
        <w:rPr>
          <w:rFonts w:ascii="Arial" w:hAnsi="Arial" w:cs="Arial"/>
        </w:rPr>
        <w:t>.</w:t>
      </w:r>
    </w:p>
    <w:p w14:paraId="7CBE1A37" w14:textId="77777777" w:rsidR="00D5007F" w:rsidRP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PROPUESTA DE VALOR</w:t>
      </w:r>
      <w:r w:rsidRPr="00A70AED">
        <w:rPr>
          <w:rFonts w:ascii="Arial" w:hAnsi="Arial" w:cs="Arial"/>
        </w:rPr>
        <w:t>: Un mensaje claro y sencillo sobre el principal beneficio que ofrece a sus clientes para satisfacer sus necesidades</w:t>
      </w:r>
    </w:p>
    <w:p w14:paraId="2400A47F" w14:textId="77777777"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SOLUCIÓN</w:t>
      </w:r>
      <w:r w:rsidRPr="00CE0B4B">
        <w:rPr>
          <w:rFonts w:ascii="Arial" w:hAnsi="Arial" w:cs="Arial"/>
        </w:rPr>
        <w:t>: una vez identificado el problema, se debe buscar los productos y/o servicios, con sus características clave, que ayuden a resolver el problema.</w:t>
      </w:r>
    </w:p>
    <w:p w14:paraId="47B360FF" w14:textId="77777777"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CANALES</w:t>
      </w:r>
      <w:r w:rsidRPr="00CE0B4B">
        <w:rPr>
          <w:rFonts w:ascii="Arial" w:hAnsi="Arial" w:cs="Arial"/>
        </w:rPr>
        <w:t xml:space="preserve">: cuál es el camino hasta llegar hasta </w:t>
      </w:r>
      <w:r>
        <w:rPr>
          <w:rFonts w:ascii="Arial" w:hAnsi="Arial" w:cs="Arial"/>
        </w:rPr>
        <w:t>s</w:t>
      </w:r>
      <w:r w:rsidRPr="00CE0B4B">
        <w:rPr>
          <w:rFonts w:ascii="Arial" w:hAnsi="Arial" w:cs="Arial"/>
        </w:rPr>
        <w:t>us clientes, de qué</w:t>
      </w:r>
      <w:r>
        <w:rPr>
          <w:rFonts w:ascii="Arial" w:hAnsi="Arial" w:cs="Arial"/>
        </w:rPr>
        <w:t xml:space="preserve"> forma contactara</w:t>
      </w:r>
      <w:r w:rsidRPr="00CE0B4B">
        <w:rPr>
          <w:rFonts w:ascii="Arial" w:hAnsi="Arial" w:cs="Arial"/>
        </w:rPr>
        <w:t xml:space="preserve"> con ellos, cómo los atender</w:t>
      </w:r>
      <w:r>
        <w:rPr>
          <w:rFonts w:ascii="Arial" w:hAnsi="Arial" w:cs="Arial"/>
        </w:rPr>
        <w:t>á</w:t>
      </w:r>
    </w:p>
    <w:p w14:paraId="479CEDB4" w14:textId="77777777"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FLUJOS DE INGRESOS</w:t>
      </w:r>
      <w:r>
        <w:rPr>
          <w:rFonts w:ascii="Arial" w:hAnsi="Arial" w:cs="Arial"/>
        </w:rPr>
        <w:t xml:space="preserve">: </w:t>
      </w:r>
      <w:r w:rsidRPr="00CE0B4B">
        <w:rPr>
          <w:rFonts w:ascii="Arial" w:hAnsi="Arial" w:cs="Arial"/>
        </w:rPr>
        <w:t>qué valor est</w:t>
      </w:r>
      <w:r>
        <w:rPr>
          <w:rFonts w:ascii="Arial" w:hAnsi="Arial" w:cs="Arial"/>
        </w:rPr>
        <w:t>án dispuestos a pagar s</w:t>
      </w:r>
      <w:r w:rsidRPr="00CE0B4B">
        <w:rPr>
          <w:rFonts w:ascii="Arial" w:hAnsi="Arial" w:cs="Arial"/>
        </w:rPr>
        <w:t>us clientes por la soluci</w:t>
      </w:r>
      <w:r>
        <w:rPr>
          <w:rFonts w:ascii="Arial" w:hAnsi="Arial" w:cs="Arial"/>
        </w:rPr>
        <w:t>ón que les da</w:t>
      </w:r>
      <w:r w:rsidRPr="00CE0B4B">
        <w:rPr>
          <w:rFonts w:ascii="Arial" w:hAnsi="Arial" w:cs="Arial"/>
        </w:rPr>
        <w:t>, forma de pago y márgenes que se pueden conseguir.</w:t>
      </w:r>
    </w:p>
    <w:p w14:paraId="6A57EEC6" w14:textId="77777777"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ESTRUCTURA DE COSTES</w:t>
      </w:r>
      <w:r w:rsidRPr="00CE0B4B">
        <w:rPr>
          <w:rFonts w:ascii="Arial" w:hAnsi="Arial" w:cs="Arial"/>
        </w:rPr>
        <w:t>: todo</w:t>
      </w:r>
      <w:r>
        <w:rPr>
          <w:rFonts w:ascii="Arial" w:hAnsi="Arial" w:cs="Arial"/>
        </w:rPr>
        <w:t>s los gastos que pueda generar s</w:t>
      </w:r>
      <w:r w:rsidRPr="00CE0B4B">
        <w:rPr>
          <w:rFonts w:ascii="Arial" w:hAnsi="Arial" w:cs="Arial"/>
        </w:rPr>
        <w:t>u actividad</w:t>
      </w:r>
    </w:p>
    <w:p w14:paraId="4A7020B5" w14:textId="77777777" w:rsidR="00D5007F" w:rsidRDefault="00D5007F" w:rsidP="00A70AED">
      <w:pPr>
        <w:pStyle w:val="Textoindependiente"/>
        <w:numPr>
          <w:ilvl w:val="0"/>
          <w:numId w:val="48"/>
        </w:numPr>
        <w:spacing w:after="240" w:line="240" w:lineRule="auto"/>
        <w:rPr>
          <w:rFonts w:ascii="Arial" w:hAnsi="Arial" w:cs="Arial"/>
        </w:rPr>
      </w:pPr>
      <w:r>
        <w:rPr>
          <w:rFonts w:ascii="Arial" w:hAnsi="Arial" w:cs="Arial"/>
          <w:color w:val="FF0000"/>
        </w:rPr>
        <w:t>MÉTRICAS CLAVE</w:t>
      </w:r>
      <w:r>
        <w:rPr>
          <w:rFonts w:ascii="Arial" w:hAnsi="Arial" w:cs="Arial"/>
        </w:rPr>
        <w:t xml:space="preserve">: </w:t>
      </w:r>
      <w:r w:rsidRPr="00CE0B4B">
        <w:rPr>
          <w:rFonts w:ascii="Arial" w:hAnsi="Arial" w:cs="Arial"/>
        </w:rPr>
        <w:t>principales acciones, tareas o actividades que nos permitan establecer unos indicadores para medir si solucionamos los problemas que comprobamos tenían nuestros clientes.</w:t>
      </w:r>
    </w:p>
    <w:p w14:paraId="4AA3A67B" w14:textId="77777777"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VENTAJA ESPECIAL</w:t>
      </w:r>
      <w:r>
        <w:rPr>
          <w:rFonts w:ascii="Arial" w:hAnsi="Arial" w:cs="Arial"/>
          <w:color w:val="FF0000"/>
        </w:rPr>
        <w:t xml:space="preserve"> </w:t>
      </w:r>
      <w:r w:rsidRPr="00CE0B4B">
        <w:rPr>
          <w:rFonts w:ascii="Arial" w:hAnsi="Arial" w:cs="Arial"/>
          <w:color w:val="FF0000"/>
        </w:rPr>
        <w:t>/</w:t>
      </w:r>
      <w:r>
        <w:rPr>
          <w:rFonts w:ascii="Arial" w:hAnsi="Arial" w:cs="Arial"/>
          <w:color w:val="FF0000"/>
        </w:rPr>
        <w:t xml:space="preserve"> </w:t>
      </w:r>
      <w:r w:rsidRPr="00CE0B4B">
        <w:rPr>
          <w:rFonts w:ascii="Arial" w:hAnsi="Arial" w:cs="Arial"/>
          <w:color w:val="FF0000"/>
        </w:rPr>
        <w:t>DIFERENCIA</w:t>
      </w:r>
      <w:r>
        <w:rPr>
          <w:rFonts w:ascii="Arial" w:hAnsi="Arial" w:cs="Arial"/>
          <w:color w:val="FF0000"/>
        </w:rPr>
        <w:t>CIÓN</w:t>
      </w:r>
      <w:r w:rsidRPr="00CE0B4B">
        <w:rPr>
          <w:rFonts w:ascii="Arial" w:hAnsi="Arial" w:cs="Arial"/>
        </w:rPr>
        <w:t>:</w:t>
      </w:r>
      <w:r>
        <w:rPr>
          <w:rFonts w:ascii="Arial" w:hAnsi="Arial" w:cs="Arial"/>
        </w:rPr>
        <w:t xml:space="preserve"> </w:t>
      </w:r>
      <w:r w:rsidRPr="00CE0B4B">
        <w:rPr>
          <w:rFonts w:ascii="Arial" w:hAnsi="Arial" w:cs="Arial"/>
        </w:rPr>
        <w:t>que hace diferente nuestro producto / servicio de los demás y porqué los clientes nos van a comprar a nosotros en vez de a la competencia.</w:t>
      </w:r>
    </w:p>
    <w:p w14:paraId="033697A7" w14:textId="77777777" w:rsidR="00A70AED" w:rsidRDefault="00A70AED" w:rsidP="00A70AED">
      <w:pPr>
        <w:pStyle w:val="Textoindependiente"/>
        <w:spacing w:after="240" w:line="240" w:lineRule="auto"/>
        <w:rPr>
          <w:rFonts w:ascii="Arial" w:hAnsi="Arial" w:cs="Arial"/>
        </w:rPr>
      </w:pPr>
    </w:p>
    <w:p w14:paraId="60648269" w14:textId="77777777" w:rsidR="00A70AED" w:rsidRDefault="00A70AED" w:rsidP="00A70AED">
      <w:pPr>
        <w:pStyle w:val="Textoindependiente"/>
        <w:spacing w:after="240" w:line="240" w:lineRule="auto"/>
        <w:rPr>
          <w:rFonts w:ascii="Arial" w:hAnsi="Arial" w:cs="Arial"/>
        </w:rPr>
      </w:pPr>
    </w:p>
    <w:p w14:paraId="0AEBDE73" w14:textId="77777777" w:rsidR="005B3392" w:rsidRDefault="00D5007F" w:rsidP="00A70AED">
      <w:pPr>
        <w:pStyle w:val="Textoindependiente"/>
        <w:spacing w:after="240" w:line="240" w:lineRule="auto"/>
        <w:rPr>
          <w:rFonts w:ascii="Arial" w:hAnsi="Arial" w:cs="Arial"/>
        </w:rPr>
      </w:pPr>
      <w:r>
        <w:rPr>
          <w:rFonts w:ascii="Arial" w:hAnsi="Arial" w:cs="Arial"/>
        </w:rPr>
        <w:t>El documento de</w:t>
      </w:r>
      <w:r w:rsidR="00825052" w:rsidRPr="00586F80">
        <w:rPr>
          <w:rFonts w:ascii="Arial" w:hAnsi="Arial" w:cs="Arial"/>
        </w:rPr>
        <w:t xml:space="preserve"> </w:t>
      </w:r>
      <w:r w:rsidR="00825052" w:rsidRPr="00C27DAA">
        <w:rPr>
          <w:rFonts w:ascii="Arial" w:hAnsi="Arial" w:cs="Arial"/>
          <w:b/>
          <w:sz w:val="32"/>
          <w:szCs w:val="32"/>
          <w:bdr w:val="single" w:sz="4" w:space="0" w:color="auto"/>
        </w:rPr>
        <w:t>plan de empresa</w:t>
      </w:r>
      <w:r w:rsidR="00825052" w:rsidRPr="00586F80">
        <w:rPr>
          <w:rFonts w:ascii="Arial" w:hAnsi="Arial" w:cs="Arial"/>
        </w:rPr>
        <w:t xml:space="preserve"> completo</w:t>
      </w:r>
      <w:r w:rsidR="00AE529B" w:rsidRPr="00586F80">
        <w:rPr>
          <w:rFonts w:ascii="Arial" w:hAnsi="Arial" w:cs="Arial"/>
        </w:rPr>
        <w:t xml:space="preserve"> </w:t>
      </w:r>
      <w:r w:rsidR="00825052" w:rsidRPr="00586F80">
        <w:rPr>
          <w:rFonts w:ascii="Arial" w:hAnsi="Arial" w:cs="Arial"/>
        </w:rPr>
        <w:t xml:space="preserve">debería </w:t>
      </w:r>
      <w:r w:rsidR="00AE529B" w:rsidRPr="00586F80">
        <w:rPr>
          <w:rFonts w:ascii="Arial" w:hAnsi="Arial" w:cs="Arial"/>
        </w:rPr>
        <w:t>conte</w:t>
      </w:r>
      <w:r w:rsidR="00F46ED9" w:rsidRPr="00586F80">
        <w:rPr>
          <w:rFonts w:ascii="Arial" w:hAnsi="Arial" w:cs="Arial"/>
        </w:rPr>
        <w:t>ner</w:t>
      </w:r>
      <w:r w:rsidR="005B3392" w:rsidRPr="00586F80">
        <w:rPr>
          <w:rFonts w:ascii="Arial" w:hAnsi="Arial" w:cs="Arial"/>
        </w:rPr>
        <w:t>:</w:t>
      </w:r>
    </w:p>
    <w:p w14:paraId="15C1A644" w14:textId="77777777" w:rsidR="005B3392" w:rsidRPr="00E5695D" w:rsidRDefault="00F82CCC"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PRESENTACIÓN DE LA ACTIVIDAD Y</w:t>
      </w:r>
      <w:r w:rsidR="005B3392" w:rsidRPr="00E5695D">
        <w:rPr>
          <w:rFonts w:ascii="Arial" w:hAnsi="Arial" w:cs="Arial"/>
          <w:b/>
          <w:color w:val="C00000"/>
          <w:sz w:val="28"/>
          <w:szCs w:val="28"/>
        </w:rPr>
        <w:t xml:space="preserve"> PROMOTOR</w:t>
      </w:r>
      <w:r w:rsidRPr="00E5695D">
        <w:rPr>
          <w:rFonts w:ascii="Arial" w:hAnsi="Arial" w:cs="Arial"/>
          <w:b/>
          <w:color w:val="C00000"/>
          <w:sz w:val="28"/>
          <w:szCs w:val="28"/>
        </w:rPr>
        <w:t>ES</w:t>
      </w:r>
      <w:r w:rsidR="00170A36" w:rsidRPr="00E5695D">
        <w:rPr>
          <w:rFonts w:ascii="Arial" w:hAnsi="Arial" w:cs="Arial"/>
          <w:b/>
          <w:color w:val="C00000"/>
          <w:sz w:val="28"/>
          <w:szCs w:val="28"/>
        </w:rPr>
        <w:t>:</w:t>
      </w:r>
    </w:p>
    <w:p w14:paraId="411432EE" w14:textId="77777777" w:rsidR="00F82CCC"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Descripción de la actividad a desarrollar</w:t>
      </w:r>
      <w:r w:rsidR="00F46ED9" w:rsidRPr="00586F80">
        <w:rPr>
          <w:rFonts w:ascii="Arial" w:hAnsi="Arial" w:cs="Arial"/>
        </w:rPr>
        <w:t xml:space="preserve">. Además puede indicar como nace la idea y objetivos que se pretenden satisfacer. </w:t>
      </w:r>
      <w:r w:rsidRPr="00586F80">
        <w:rPr>
          <w:rFonts w:ascii="Arial" w:hAnsi="Arial" w:cs="Arial"/>
        </w:rPr>
        <w:t xml:space="preserve"> </w:t>
      </w:r>
    </w:p>
    <w:p w14:paraId="3EF29F17" w14:textId="77777777" w:rsidR="00F46ED9"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Evolución del proyecto</w:t>
      </w:r>
      <w:r w:rsidR="00E5695D">
        <w:rPr>
          <w:rFonts w:ascii="Arial" w:hAnsi="Arial" w:cs="Arial"/>
        </w:rPr>
        <w:t>: que pasos se han dado y en qué</w:t>
      </w:r>
      <w:r w:rsidRPr="00586F80">
        <w:rPr>
          <w:rFonts w:ascii="Arial" w:hAnsi="Arial" w:cs="Arial"/>
        </w:rPr>
        <w:t xml:space="preserve"> situación se encuentra en ese momento.</w:t>
      </w:r>
    </w:p>
    <w:p w14:paraId="7CCE0BE5" w14:textId="77777777" w:rsidR="005B3392"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Si se va a constituir una sociedad: forma j</w:t>
      </w:r>
      <w:r w:rsidR="005B3392" w:rsidRPr="00586F80">
        <w:rPr>
          <w:rFonts w:ascii="Arial" w:hAnsi="Arial" w:cs="Arial"/>
        </w:rPr>
        <w:t>urídica</w:t>
      </w:r>
      <w:r w:rsidRPr="00586F80">
        <w:rPr>
          <w:rFonts w:ascii="Arial" w:hAnsi="Arial" w:cs="Arial"/>
        </w:rPr>
        <w:t xml:space="preserve"> elegida</w:t>
      </w:r>
      <w:r w:rsidR="005B3392" w:rsidRPr="00586F80">
        <w:rPr>
          <w:rFonts w:ascii="Arial" w:hAnsi="Arial" w:cs="Arial"/>
        </w:rPr>
        <w:t xml:space="preserve"> y</w:t>
      </w:r>
      <w:r w:rsidRPr="00586F80">
        <w:rPr>
          <w:rFonts w:ascii="Arial" w:hAnsi="Arial" w:cs="Arial"/>
        </w:rPr>
        <w:t xml:space="preserve"> participación de cada s</w:t>
      </w:r>
      <w:r w:rsidR="005B3392" w:rsidRPr="00586F80">
        <w:rPr>
          <w:rFonts w:ascii="Arial" w:hAnsi="Arial" w:cs="Arial"/>
        </w:rPr>
        <w:t>ocio.</w:t>
      </w:r>
    </w:p>
    <w:p w14:paraId="07AB4888" w14:textId="77777777" w:rsidR="005B3392" w:rsidRPr="00E5695D" w:rsidRDefault="00F46ED9" w:rsidP="00A70AED">
      <w:pPr>
        <w:pStyle w:val="Listaconvietas3"/>
        <w:numPr>
          <w:ilvl w:val="0"/>
          <w:numId w:val="2"/>
        </w:numPr>
        <w:spacing w:after="240"/>
        <w:jc w:val="both"/>
        <w:rPr>
          <w:rFonts w:ascii="Arial" w:hAnsi="Arial" w:cs="Arial"/>
          <w:b/>
          <w:color w:val="FF0000"/>
        </w:rPr>
      </w:pPr>
      <w:r w:rsidRPr="00586F80">
        <w:rPr>
          <w:rFonts w:ascii="Arial" w:hAnsi="Arial" w:cs="Arial"/>
        </w:rPr>
        <w:t>Presentación del equipo promotor del proyecto, d</w:t>
      </w:r>
      <w:r w:rsidR="005B3392" w:rsidRPr="00586F80">
        <w:rPr>
          <w:rFonts w:ascii="Arial" w:hAnsi="Arial" w:cs="Arial"/>
        </w:rPr>
        <w:t>es</w:t>
      </w:r>
      <w:r w:rsidRPr="00586F80">
        <w:rPr>
          <w:rFonts w:ascii="Arial" w:hAnsi="Arial" w:cs="Arial"/>
        </w:rPr>
        <w:t>ta</w:t>
      </w:r>
      <w:r w:rsidR="00E5695D">
        <w:rPr>
          <w:rFonts w:ascii="Arial" w:hAnsi="Arial" w:cs="Arial"/>
        </w:rPr>
        <w:t>c</w:t>
      </w:r>
      <w:r w:rsidRPr="00586F80">
        <w:rPr>
          <w:rFonts w:ascii="Arial" w:hAnsi="Arial" w:cs="Arial"/>
        </w:rPr>
        <w:t>ando</w:t>
      </w:r>
      <w:r w:rsidR="005B3392" w:rsidRPr="00586F80">
        <w:rPr>
          <w:rFonts w:ascii="Arial" w:hAnsi="Arial" w:cs="Arial"/>
        </w:rPr>
        <w:t xml:space="preserve"> la formación</w:t>
      </w:r>
      <w:r w:rsidRPr="00586F80">
        <w:rPr>
          <w:rFonts w:ascii="Arial" w:hAnsi="Arial" w:cs="Arial"/>
        </w:rPr>
        <w:t xml:space="preserve"> y/o </w:t>
      </w:r>
      <w:r w:rsidR="005B3392" w:rsidRPr="00586F80">
        <w:rPr>
          <w:rFonts w:ascii="Arial" w:hAnsi="Arial" w:cs="Arial"/>
        </w:rPr>
        <w:t>experiencia</w:t>
      </w:r>
      <w:r w:rsidRPr="00586F80">
        <w:rPr>
          <w:rFonts w:ascii="Arial" w:hAnsi="Arial" w:cs="Arial"/>
        </w:rPr>
        <w:t xml:space="preserve"> que refuerce la viabilidad de la </w:t>
      </w:r>
      <w:r w:rsidR="005B3392" w:rsidRPr="00586F80">
        <w:rPr>
          <w:rFonts w:ascii="Arial" w:hAnsi="Arial" w:cs="Arial"/>
        </w:rPr>
        <w:t>actividad a desarrollar</w:t>
      </w:r>
      <w:r w:rsidR="00E5695D">
        <w:rPr>
          <w:rFonts w:ascii="Arial" w:hAnsi="Arial" w:cs="Arial"/>
        </w:rPr>
        <w:t>, así como las funciones / tare</w:t>
      </w:r>
      <w:r w:rsidR="00170A36" w:rsidRPr="00586F80">
        <w:rPr>
          <w:rFonts w:ascii="Arial" w:hAnsi="Arial" w:cs="Arial"/>
        </w:rPr>
        <w:t xml:space="preserve">as que va a desempeñar cada uno de los partícipes, destacando la complementariedad entre todos los perfiles. En un anexo adjunto se puede aportar el </w:t>
      </w:r>
      <w:proofErr w:type="spellStart"/>
      <w:r w:rsidR="00170A36" w:rsidRPr="00586F80">
        <w:rPr>
          <w:rFonts w:ascii="Arial" w:hAnsi="Arial" w:cs="Arial"/>
        </w:rPr>
        <w:t>curriculum</w:t>
      </w:r>
      <w:proofErr w:type="spellEnd"/>
      <w:r w:rsidR="00170A36" w:rsidRPr="00586F80">
        <w:rPr>
          <w:rFonts w:ascii="Arial" w:hAnsi="Arial" w:cs="Arial"/>
        </w:rPr>
        <w:t>, con mayor información, de cada socio.</w:t>
      </w:r>
    </w:p>
    <w:p w14:paraId="510A3217" w14:textId="77777777" w:rsidR="005B3392" w:rsidRPr="00E5695D" w:rsidRDefault="005B3392"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 xml:space="preserve">PLAN </w:t>
      </w:r>
      <w:r w:rsidR="00170A36" w:rsidRPr="00E5695D">
        <w:rPr>
          <w:rFonts w:ascii="Arial" w:hAnsi="Arial" w:cs="Arial"/>
          <w:b/>
          <w:color w:val="C00000"/>
          <w:sz w:val="28"/>
          <w:szCs w:val="28"/>
        </w:rPr>
        <w:t>DE PRODUCCIÓN:</w:t>
      </w:r>
    </w:p>
    <w:p w14:paraId="0F308E66" w14:textId="77777777" w:rsidR="0088339E" w:rsidRPr="00586F80" w:rsidRDefault="00170A36" w:rsidP="00A70AED">
      <w:pPr>
        <w:pStyle w:val="Listaconvietas3"/>
        <w:numPr>
          <w:ilvl w:val="0"/>
          <w:numId w:val="2"/>
        </w:numPr>
        <w:spacing w:after="240"/>
        <w:jc w:val="both"/>
        <w:rPr>
          <w:rFonts w:ascii="Arial" w:hAnsi="Arial" w:cs="Arial"/>
        </w:rPr>
      </w:pPr>
      <w:r w:rsidRPr="00586F80">
        <w:rPr>
          <w:rFonts w:ascii="Arial" w:hAnsi="Arial" w:cs="Arial"/>
        </w:rPr>
        <w:t xml:space="preserve">Mecánica de producción y/o prestación de servicios: Descripción del </w:t>
      </w:r>
      <w:r w:rsidR="0088339E" w:rsidRPr="00586F80">
        <w:rPr>
          <w:rFonts w:ascii="Arial" w:hAnsi="Arial" w:cs="Arial"/>
        </w:rPr>
        <w:t xml:space="preserve">producto a ofrecer, y si fuese el caso fases de su elaboración. </w:t>
      </w:r>
      <w:r w:rsidR="00E5695D">
        <w:rPr>
          <w:rFonts w:ascii="Arial" w:hAnsi="Arial" w:cs="Arial"/>
        </w:rPr>
        <w:t>Capacidad produc</w:t>
      </w:r>
      <w:r w:rsidR="00C66A95" w:rsidRPr="00586F80">
        <w:rPr>
          <w:rFonts w:ascii="Arial" w:hAnsi="Arial" w:cs="Arial"/>
        </w:rPr>
        <w:t>t</w:t>
      </w:r>
      <w:r w:rsidR="00E5695D">
        <w:rPr>
          <w:rFonts w:ascii="Arial" w:hAnsi="Arial" w:cs="Arial"/>
        </w:rPr>
        <w:t>i</w:t>
      </w:r>
      <w:r w:rsidR="00C66A95" w:rsidRPr="00586F80">
        <w:rPr>
          <w:rFonts w:ascii="Arial" w:hAnsi="Arial" w:cs="Arial"/>
        </w:rPr>
        <w:t xml:space="preserve">va. </w:t>
      </w:r>
      <w:r w:rsidR="0088339E" w:rsidRPr="00586F80">
        <w:rPr>
          <w:rFonts w:ascii="Arial" w:hAnsi="Arial" w:cs="Arial"/>
        </w:rPr>
        <w:t>N</w:t>
      </w:r>
      <w:r w:rsidRPr="00586F80">
        <w:rPr>
          <w:rFonts w:ascii="Arial" w:hAnsi="Arial" w:cs="Arial"/>
        </w:rPr>
        <w:t>ecesidades que cubre</w:t>
      </w:r>
      <w:r w:rsidR="0088339E" w:rsidRPr="00586F80">
        <w:rPr>
          <w:rFonts w:ascii="Arial" w:hAnsi="Arial" w:cs="Arial"/>
        </w:rPr>
        <w:t xml:space="preserve">. </w:t>
      </w:r>
    </w:p>
    <w:p w14:paraId="54D3A410" w14:textId="77777777" w:rsidR="0088339E" w:rsidRPr="00586F80" w:rsidRDefault="0088339E" w:rsidP="00A70AED">
      <w:pPr>
        <w:pStyle w:val="Listaconvietas3"/>
        <w:numPr>
          <w:ilvl w:val="0"/>
          <w:numId w:val="2"/>
        </w:numPr>
        <w:spacing w:after="240"/>
        <w:jc w:val="both"/>
        <w:rPr>
          <w:rFonts w:ascii="Arial" w:hAnsi="Arial" w:cs="Arial"/>
        </w:rPr>
      </w:pPr>
      <w:r w:rsidRPr="00586F80">
        <w:rPr>
          <w:rFonts w:ascii="Arial" w:hAnsi="Arial" w:cs="Arial"/>
        </w:rPr>
        <w:t>Elección de proveedores</w:t>
      </w:r>
      <w:r w:rsidR="00040ED6" w:rsidRPr="00586F80">
        <w:rPr>
          <w:rFonts w:ascii="Arial" w:hAnsi="Arial" w:cs="Arial"/>
        </w:rPr>
        <w:t>. E</w:t>
      </w:r>
      <w:r w:rsidRPr="00586F80">
        <w:rPr>
          <w:rFonts w:ascii="Arial" w:hAnsi="Arial" w:cs="Arial"/>
        </w:rPr>
        <w:t>strat</w:t>
      </w:r>
      <w:r w:rsidR="00E5695D">
        <w:rPr>
          <w:rFonts w:ascii="Arial" w:hAnsi="Arial" w:cs="Arial"/>
        </w:rPr>
        <w:t>e</w:t>
      </w:r>
      <w:r w:rsidRPr="00586F80">
        <w:rPr>
          <w:rFonts w:ascii="Arial" w:hAnsi="Arial" w:cs="Arial"/>
        </w:rPr>
        <w:t>gia de compras</w:t>
      </w:r>
      <w:r w:rsidR="00C66A95" w:rsidRPr="00586F80">
        <w:rPr>
          <w:rFonts w:ascii="Arial" w:hAnsi="Arial" w:cs="Arial"/>
        </w:rPr>
        <w:t>. Gestión de stock</w:t>
      </w:r>
      <w:r w:rsidRPr="00586F80">
        <w:rPr>
          <w:rFonts w:ascii="Arial" w:hAnsi="Arial" w:cs="Arial"/>
        </w:rPr>
        <w:t xml:space="preserve"> y almacenaje. Forma de pago.</w:t>
      </w:r>
    </w:p>
    <w:p w14:paraId="5649DED1" w14:textId="77777777" w:rsidR="00040ED6" w:rsidRPr="00586F80" w:rsidRDefault="00040ED6" w:rsidP="00A70AED">
      <w:pPr>
        <w:pStyle w:val="Listaconvietas3"/>
        <w:numPr>
          <w:ilvl w:val="0"/>
          <w:numId w:val="2"/>
        </w:numPr>
        <w:spacing w:after="240"/>
        <w:jc w:val="both"/>
        <w:rPr>
          <w:rFonts w:ascii="Arial" w:hAnsi="Arial" w:cs="Arial"/>
        </w:rPr>
      </w:pPr>
      <w:r w:rsidRPr="00586F80">
        <w:rPr>
          <w:rFonts w:ascii="Arial" w:hAnsi="Arial" w:cs="Arial"/>
        </w:rPr>
        <w:t>Canales de distribución</w:t>
      </w:r>
      <w:r w:rsidR="00F5220A" w:rsidRPr="00586F80">
        <w:rPr>
          <w:rFonts w:ascii="Arial" w:hAnsi="Arial" w:cs="Arial"/>
        </w:rPr>
        <w:t xml:space="preserve"> – sistema de suministro</w:t>
      </w:r>
      <w:r w:rsidRPr="00586F80">
        <w:rPr>
          <w:rFonts w:ascii="Arial" w:hAnsi="Arial" w:cs="Arial"/>
        </w:rPr>
        <w:t xml:space="preserve">. </w:t>
      </w:r>
      <w:r w:rsidR="00C66A95" w:rsidRPr="00586F80">
        <w:rPr>
          <w:rFonts w:ascii="Arial" w:hAnsi="Arial" w:cs="Arial"/>
        </w:rPr>
        <w:t>Directo al cliente final, i</w:t>
      </w:r>
      <w:r w:rsidRPr="00586F80">
        <w:rPr>
          <w:rFonts w:ascii="Arial" w:hAnsi="Arial" w:cs="Arial"/>
        </w:rPr>
        <w:t>ntermediarios</w:t>
      </w:r>
      <w:r w:rsidR="00C66A95" w:rsidRPr="00586F80">
        <w:rPr>
          <w:rFonts w:ascii="Arial" w:hAnsi="Arial" w:cs="Arial"/>
        </w:rPr>
        <w:t xml:space="preserve">, prescriptores, agentes comerciales, representantes,... Si fuese el caso, condiciones – comisiones a conveniar. </w:t>
      </w:r>
    </w:p>
    <w:p w14:paraId="6AF5CC11" w14:textId="77777777" w:rsidR="00306CC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Diferenciación / innovación que aporta el producto / servicio al mercado.</w:t>
      </w:r>
    </w:p>
    <w:p w14:paraId="72A2A7B3" w14:textId="77777777" w:rsidR="005B3392" w:rsidRDefault="005B3392" w:rsidP="00A70AED">
      <w:pPr>
        <w:pStyle w:val="Listaconvietas3"/>
        <w:numPr>
          <w:ilvl w:val="0"/>
          <w:numId w:val="2"/>
        </w:numPr>
        <w:spacing w:after="240"/>
        <w:jc w:val="both"/>
        <w:rPr>
          <w:rFonts w:ascii="Arial" w:hAnsi="Arial" w:cs="Arial"/>
        </w:rPr>
      </w:pPr>
      <w:r w:rsidRPr="00586F80">
        <w:rPr>
          <w:rFonts w:ascii="Arial" w:hAnsi="Arial" w:cs="Arial"/>
        </w:rPr>
        <w:t>Características del local en el que se va a desarrollar la actividad</w:t>
      </w:r>
      <w:r w:rsidR="00F10FC7" w:rsidRPr="00586F80">
        <w:rPr>
          <w:rFonts w:ascii="Arial" w:hAnsi="Arial" w:cs="Arial"/>
        </w:rPr>
        <w:t>: U</w:t>
      </w:r>
      <w:r w:rsidRPr="00586F80">
        <w:rPr>
          <w:rFonts w:ascii="Arial" w:hAnsi="Arial" w:cs="Arial"/>
        </w:rPr>
        <w:t>bicación, superficie, régimen de propiedad,</w:t>
      </w:r>
      <w:r w:rsidR="00E5695D">
        <w:rPr>
          <w:rFonts w:ascii="Arial" w:hAnsi="Arial" w:cs="Arial"/>
        </w:rPr>
        <w:t>... Estrate</w:t>
      </w:r>
      <w:r w:rsidR="00F10FC7" w:rsidRPr="00586F80">
        <w:rPr>
          <w:rFonts w:ascii="Arial" w:hAnsi="Arial" w:cs="Arial"/>
        </w:rPr>
        <w:t>gia de situación respecto a la zona, tránsito, ac</w:t>
      </w:r>
      <w:r w:rsidR="00E5695D">
        <w:rPr>
          <w:rFonts w:ascii="Arial" w:hAnsi="Arial" w:cs="Arial"/>
        </w:rPr>
        <w:t>c</w:t>
      </w:r>
      <w:r w:rsidR="00F10FC7" w:rsidRPr="00586F80">
        <w:rPr>
          <w:rFonts w:ascii="Arial" w:hAnsi="Arial" w:cs="Arial"/>
        </w:rPr>
        <w:t>esos y comunicación, cercanía de potenciales clientes y prov</w:t>
      </w:r>
      <w:r w:rsidR="00E5695D">
        <w:rPr>
          <w:rFonts w:ascii="Arial" w:hAnsi="Arial" w:cs="Arial"/>
        </w:rPr>
        <w:t>e</w:t>
      </w:r>
      <w:r w:rsidR="00F10FC7" w:rsidRPr="00586F80">
        <w:rPr>
          <w:rFonts w:ascii="Arial" w:hAnsi="Arial" w:cs="Arial"/>
        </w:rPr>
        <w:t>edores,... Cumplimiento de la normativa legal y medidas de seguridad. Necesidad de reformas – adecuación.</w:t>
      </w:r>
    </w:p>
    <w:p w14:paraId="65088439" w14:textId="77777777" w:rsidR="00306CC5" w:rsidRPr="00E5695D" w:rsidRDefault="00306CC5"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ESTUDIO DEL MERCADO:</w:t>
      </w:r>
    </w:p>
    <w:p w14:paraId="12C564D6" w14:textId="77777777" w:rsidR="00C66A9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Características y tendencias del mercado al que se dirige el proyecto</w:t>
      </w:r>
      <w:r w:rsidR="00F5220A" w:rsidRPr="00586F80">
        <w:rPr>
          <w:rFonts w:ascii="Arial" w:hAnsi="Arial" w:cs="Arial"/>
        </w:rPr>
        <w:t>. Ámbito geográfico. Ritmo de crecimiento y h</w:t>
      </w:r>
      <w:r w:rsidR="00E5695D">
        <w:rPr>
          <w:rFonts w:ascii="Arial" w:hAnsi="Arial" w:cs="Arial"/>
        </w:rPr>
        <w:t>á</w:t>
      </w:r>
      <w:r w:rsidR="00F5220A" w:rsidRPr="00586F80">
        <w:rPr>
          <w:rFonts w:ascii="Arial" w:hAnsi="Arial" w:cs="Arial"/>
        </w:rPr>
        <w:t>bitos de consumo,...</w:t>
      </w:r>
    </w:p>
    <w:p w14:paraId="39BA2F53" w14:textId="77777777" w:rsidR="00F5220A"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T</w:t>
      </w:r>
      <w:r w:rsidR="00306CC5" w:rsidRPr="00586F80">
        <w:rPr>
          <w:rFonts w:ascii="Arial" w:hAnsi="Arial" w:cs="Arial"/>
        </w:rPr>
        <w:t>ipología, segmentación y cuantificación de clientes</w:t>
      </w:r>
      <w:r w:rsidR="00040ED6" w:rsidRPr="00586F80">
        <w:rPr>
          <w:rFonts w:ascii="Arial" w:hAnsi="Arial" w:cs="Arial"/>
        </w:rPr>
        <w:t xml:space="preserve"> objetivo / target</w:t>
      </w:r>
      <w:r w:rsidR="00306CC5" w:rsidRPr="00586F80">
        <w:rPr>
          <w:rFonts w:ascii="Arial" w:hAnsi="Arial" w:cs="Arial"/>
        </w:rPr>
        <w:t>,</w:t>
      </w:r>
      <w:r w:rsidR="00040ED6" w:rsidRPr="00586F80">
        <w:rPr>
          <w:rFonts w:ascii="Arial" w:hAnsi="Arial" w:cs="Arial"/>
        </w:rPr>
        <w:t xml:space="preserve"> su perfil, motivación y capacidad de compra. </w:t>
      </w:r>
    </w:p>
    <w:p w14:paraId="36B644DE" w14:textId="77777777" w:rsidR="0082745F"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Normativa</w:t>
      </w:r>
      <w:r w:rsidR="00F5220A" w:rsidRPr="00586F80">
        <w:rPr>
          <w:rFonts w:ascii="Arial" w:hAnsi="Arial" w:cs="Arial"/>
        </w:rPr>
        <w:t xml:space="preserve"> -</w:t>
      </w:r>
      <w:r w:rsidRPr="00586F80">
        <w:rPr>
          <w:rFonts w:ascii="Arial" w:hAnsi="Arial" w:cs="Arial"/>
        </w:rPr>
        <w:t xml:space="preserve"> leg</w:t>
      </w:r>
      <w:r w:rsidR="00F5220A" w:rsidRPr="00586F80">
        <w:rPr>
          <w:rFonts w:ascii="Arial" w:hAnsi="Arial" w:cs="Arial"/>
        </w:rPr>
        <w:t>islación</w:t>
      </w:r>
      <w:r w:rsidRPr="00586F80">
        <w:rPr>
          <w:rFonts w:ascii="Arial" w:hAnsi="Arial" w:cs="Arial"/>
        </w:rPr>
        <w:t xml:space="preserve"> vigente que afecta a la actividad empresarial a llevar a cabo.</w:t>
      </w:r>
    </w:p>
    <w:p w14:paraId="097CB798" w14:textId="77777777" w:rsidR="005B3392"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Previsión de ventas y análisis de la estacionalidad. Precio de venta y margen bruto unitario</w:t>
      </w:r>
      <w:r w:rsidR="00040ED6" w:rsidRPr="00586F80">
        <w:rPr>
          <w:rFonts w:ascii="Arial" w:hAnsi="Arial" w:cs="Arial"/>
        </w:rPr>
        <w:t>. Periodo de cobro(al contado o tiempo medio de pago).</w:t>
      </w:r>
    </w:p>
    <w:p w14:paraId="109BE583" w14:textId="77777777" w:rsidR="00306CC5" w:rsidRDefault="00306CC5" w:rsidP="00A70AED">
      <w:pPr>
        <w:pStyle w:val="Listaconvietas3"/>
        <w:numPr>
          <w:ilvl w:val="0"/>
          <w:numId w:val="2"/>
        </w:numPr>
        <w:spacing w:after="240"/>
        <w:jc w:val="both"/>
        <w:rPr>
          <w:rFonts w:ascii="Arial" w:hAnsi="Arial" w:cs="Arial"/>
        </w:rPr>
      </w:pPr>
      <w:r w:rsidRPr="00586F80">
        <w:rPr>
          <w:rFonts w:ascii="Arial" w:hAnsi="Arial" w:cs="Arial"/>
        </w:rPr>
        <w:t>Identificación</w:t>
      </w:r>
      <w:r w:rsidR="0082745F" w:rsidRPr="00586F80">
        <w:rPr>
          <w:rFonts w:ascii="Arial" w:hAnsi="Arial" w:cs="Arial"/>
        </w:rPr>
        <w:t xml:space="preserve"> </w:t>
      </w:r>
      <w:r w:rsidRPr="00586F80">
        <w:rPr>
          <w:rFonts w:ascii="Arial" w:hAnsi="Arial" w:cs="Arial"/>
        </w:rPr>
        <w:t>de la competencia</w:t>
      </w:r>
      <w:r w:rsidR="0082745F" w:rsidRPr="00586F80">
        <w:rPr>
          <w:rFonts w:ascii="Arial" w:hAnsi="Arial" w:cs="Arial"/>
        </w:rPr>
        <w:t>.</w:t>
      </w:r>
      <w:r w:rsidR="00040ED6" w:rsidRPr="00586F80">
        <w:rPr>
          <w:rFonts w:ascii="Arial" w:hAnsi="Arial" w:cs="Arial"/>
        </w:rPr>
        <w:t xml:space="preserve"> Análisis de sus puntos fuertes y débiles.</w:t>
      </w:r>
      <w:r w:rsidR="0082745F" w:rsidRPr="00586F80">
        <w:rPr>
          <w:rFonts w:ascii="Arial" w:hAnsi="Arial" w:cs="Arial"/>
        </w:rPr>
        <w:t xml:space="preserve"> Barreras de entrada. Productos sustitutivos.</w:t>
      </w:r>
      <w:r w:rsidR="00040ED6" w:rsidRPr="00586F80">
        <w:rPr>
          <w:rFonts w:ascii="Arial" w:hAnsi="Arial" w:cs="Arial"/>
        </w:rPr>
        <w:t xml:space="preserve"> Posicionamiento y ventajas competitivas</w:t>
      </w:r>
      <w:r w:rsidR="005F7DA3">
        <w:rPr>
          <w:rFonts w:ascii="Arial" w:hAnsi="Arial" w:cs="Arial"/>
        </w:rPr>
        <w:t xml:space="preserve"> </w:t>
      </w:r>
      <w:r w:rsidR="00040ED6" w:rsidRPr="00586F80">
        <w:rPr>
          <w:rFonts w:ascii="Arial" w:hAnsi="Arial" w:cs="Arial"/>
        </w:rPr>
        <w:t>(innovación, diseño, amplitud de líneas, costes, calidad, contactos, servicio al cliente...)</w:t>
      </w:r>
    </w:p>
    <w:p w14:paraId="47C09B45" w14:textId="77777777" w:rsidR="00995CF8" w:rsidRDefault="00995CF8" w:rsidP="00A70AED">
      <w:pPr>
        <w:pStyle w:val="Listaconvietas2"/>
        <w:numPr>
          <w:ilvl w:val="0"/>
          <w:numId w:val="0"/>
        </w:numPr>
        <w:spacing w:after="240"/>
        <w:jc w:val="both"/>
        <w:rPr>
          <w:rFonts w:ascii="Arial" w:hAnsi="Arial" w:cs="Arial"/>
          <w:b/>
          <w:color w:val="C00000"/>
          <w:sz w:val="28"/>
          <w:szCs w:val="28"/>
        </w:rPr>
      </w:pPr>
    </w:p>
    <w:p w14:paraId="43118740" w14:textId="77777777" w:rsidR="005B3392" w:rsidRPr="005F7DA3" w:rsidRDefault="00F10FC7"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ESTRAT</w:t>
      </w:r>
      <w:r w:rsidR="00D5007F">
        <w:rPr>
          <w:rFonts w:ascii="Arial" w:hAnsi="Arial" w:cs="Arial"/>
          <w:b/>
          <w:color w:val="C00000"/>
          <w:sz w:val="28"/>
          <w:szCs w:val="28"/>
        </w:rPr>
        <w:t>E</w:t>
      </w:r>
      <w:r w:rsidRPr="005F7DA3">
        <w:rPr>
          <w:rFonts w:ascii="Arial" w:hAnsi="Arial" w:cs="Arial"/>
          <w:b/>
          <w:color w:val="C00000"/>
          <w:sz w:val="28"/>
          <w:szCs w:val="28"/>
        </w:rPr>
        <w:t>GIAS DE COMUNICACIÓN:</w:t>
      </w:r>
    </w:p>
    <w:p w14:paraId="127E6C48" w14:textId="77777777" w:rsidR="0082745F"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¿Se va a utilizar una marca o nombre comercial?</w:t>
      </w:r>
    </w:p>
    <w:p w14:paraId="170CCB51" w14:textId="77777777" w:rsidR="00C66A95"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Acciones de lanzamiento del producto / servicio: Marketing directo</w:t>
      </w:r>
      <w:r w:rsidR="005F7DA3">
        <w:rPr>
          <w:rFonts w:ascii="Arial" w:hAnsi="Arial" w:cs="Arial"/>
        </w:rPr>
        <w:t xml:space="preserve"> </w:t>
      </w:r>
      <w:r w:rsidRPr="00586F80">
        <w:rPr>
          <w:rFonts w:ascii="Arial" w:hAnsi="Arial" w:cs="Arial"/>
        </w:rPr>
        <w:t>(buzoneo, dípticos/trípticos, folletos,</w:t>
      </w:r>
      <w:r w:rsidR="00C66A95" w:rsidRPr="00586F80">
        <w:rPr>
          <w:rFonts w:ascii="Arial" w:hAnsi="Arial" w:cs="Arial"/>
        </w:rPr>
        <w:t xml:space="preserve"> catálogos, </w:t>
      </w:r>
      <w:proofErr w:type="spellStart"/>
      <w:r w:rsidR="00C66A95" w:rsidRPr="00586F80">
        <w:rPr>
          <w:rFonts w:ascii="Arial" w:hAnsi="Arial" w:cs="Arial"/>
        </w:rPr>
        <w:t>mailing</w:t>
      </w:r>
      <w:proofErr w:type="spellEnd"/>
      <w:r w:rsidR="00C66A95" w:rsidRPr="00586F80">
        <w:rPr>
          <w:rFonts w:ascii="Arial" w:hAnsi="Arial" w:cs="Arial"/>
        </w:rPr>
        <w:t>, telemarketing...). Medios de comunicación</w:t>
      </w:r>
      <w:r w:rsidR="005F7DA3">
        <w:rPr>
          <w:rFonts w:ascii="Arial" w:hAnsi="Arial" w:cs="Arial"/>
        </w:rPr>
        <w:t xml:space="preserve"> </w:t>
      </w:r>
      <w:r w:rsidR="00C66A95" w:rsidRPr="00586F80">
        <w:rPr>
          <w:rFonts w:ascii="Arial" w:hAnsi="Arial" w:cs="Arial"/>
        </w:rPr>
        <w:t>(prensa, radio, tv,,...). Publicidad exterior</w:t>
      </w:r>
      <w:r w:rsidR="005F7DA3">
        <w:rPr>
          <w:rFonts w:ascii="Arial" w:hAnsi="Arial" w:cs="Arial"/>
        </w:rPr>
        <w:t xml:space="preserve"> </w:t>
      </w:r>
      <w:r w:rsidR="00C66A95" w:rsidRPr="00586F80">
        <w:rPr>
          <w:rFonts w:ascii="Arial" w:hAnsi="Arial" w:cs="Arial"/>
        </w:rPr>
        <w:t>(vallas, medios de trasporte...). Relaciones públicas</w:t>
      </w:r>
      <w:r w:rsidR="005F7DA3">
        <w:rPr>
          <w:rFonts w:ascii="Arial" w:hAnsi="Arial" w:cs="Arial"/>
        </w:rPr>
        <w:t xml:space="preserve"> </w:t>
      </w:r>
      <w:r w:rsidR="00C66A95" w:rsidRPr="00586F80">
        <w:rPr>
          <w:rFonts w:ascii="Arial" w:hAnsi="Arial" w:cs="Arial"/>
        </w:rPr>
        <w:t>(asistencia a ferias, congresos, eventos, pertenencia a asociaciones...)</w:t>
      </w:r>
    </w:p>
    <w:p w14:paraId="60E0AF00" w14:textId="77777777" w:rsidR="00C66A95" w:rsidRPr="00586F80" w:rsidRDefault="00C66A95" w:rsidP="00A70AED">
      <w:pPr>
        <w:pStyle w:val="Listaconvietas3"/>
        <w:numPr>
          <w:ilvl w:val="0"/>
          <w:numId w:val="2"/>
        </w:numPr>
        <w:spacing w:after="240"/>
        <w:jc w:val="both"/>
        <w:rPr>
          <w:rFonts w:ascii="Arial" w:hAnsi="Arial" w:cs="Arial"/>
          <w:lang w:val="en-US"/>
        </w:rPr>
      </w:pPr>
      <w:r w:rsidRPr="00586F80">
        <w:rPr>
          <w:rFonts w:ascii="Arial" w:hAnsi="Arial" w:cs="Arial"/>
          <w:lang w:val="en-US"/>
        </w:rPr>
        <w:t xml:space="preserve">Marketing online: SEO, SEM, marketing de </w:t>
      </w:r>
      <w:proofErr w:type="spellStart"/>
      <w:r w:rsidRPr="00586F80">
        <w:rPr>
          <w:rFonts w:ascii="Arial" w:hAnsi="Arial" w:cs="Arial"/>
          <w:lang w:val="en-US"/>
        </w:rPr>
        <w:t>c</w:t>
      </w:r>
      <w:r w:rsidR="005F7DA3">
        <w:rPr>
          <w:rFonts w:ascii="Arial" w:hAnsi="Arial" w:cs="Arial"/>
          <w:lang w:val="en-US"/>
        </w:rPr>
        <w:t>ontenidos</w:t>
      </w:r>
      <w:proofErr w:type="spellEnd"/>
      <w:r w:rsidR="005F7DA3">
        <w:rPr>
          <w:rFonts w:ascii="Arial" w:hAnsi="Arial" w:cs="Arial"/>
          <w:lang w:val="en-US"/>
        </w:rPr>
        <w:t>,</w:t>
      </w:r>
      <w:r w:rsidRPr="00586F80">
        <w:rPr>
          <w:rFonts w:ascii="Arial" w:hAnsi="Arial" w:cs="Arial"/>
          <w:lang w:val="en-US"/>
        </w:rPr>
        <w:t xml:space="preserve"> blog, redes </w:t>
      </w:r>
      <w:proofErr w:type="spellStart"/>
      <w:r w:rsidRPr="00586F80">
        <w:rPr>
          <w:rFonts w:ascii="Arial" w:hAnsi="Arial" w:cs="Arial"/>
          <w:lang w:val="en-US"/>
        </w:rPr>
        <w:t>sociales</w:t>
      </w:r>
      <w:proofErr w:type="spellEnd"/>
      <w:r w:rsidRPr="00586F80">
        <w:rPr>
          <w:rFonts w:ascii="Arial" w:hAnsi="Arial" w:cs="Arial"/>
          <w:lang w:val="en-US"/>
        </w:rPr>
        <w:t>, mobile marketing...</w:t>
      </w:r>
    </w:p>
    <w:p w14:paraId="26A68544" w14:textId="77777777" w:rsidR="00F10FC7"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Promociones: muestras gratuitas, sorteos, 2x1, regalos, degustaciones, vales descue</w:t>
      </w:r>
      <w:r w:rsidR="005F7DA3">
        <w:rPr>
          <w:rFonts w:ascii="Arial" w:hAnsi="Arial" w:cs="Arial"/>
        </w:rPr>
        <w:t>n</w:t>
      </w:r>
      <w:r w:rsidRPr="00586F80">
        <w:rPr>
          <w:rFonts w:ascii="Arial" w:hAnsi="Arial" w:cs="Arial"/>
        </w:rPr>
        <w:t>to,..</w:t>
      </w:r>
    </w:p>
    <w:p w14:paraId="5D535B9E" w14:textId="77777777" w:rsidR="00C66A95"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Acciones de fidelización de clientes</w:t>
      </w:r>
    </w:p>
    <w:p w14:paraId="61EE9509" w14:textId="77777777" w:rsidR="00F5220A" w:rsidRDefault="00C66A95" w:rsidP="00A70AED">
      <w:pPr>
        <w:pStyle w:val="Listaconvietas3"/>
        <w:numPr>
          <w:ilvl w:val="0"/>
          <w:numId w:val="2"/>
        </w:numPr>
        <w:spacing w:after="240"/>
        <w:jc w:val="both"/>
        <w:rPr>
          <w:rFonts w:ascii="Arial" w:hAnsi="Arial" w:cs="Arial"/>
        </w:rPr>
      </w:pPr>
      <w:r w:rsidRPr="00586F80">
        <w:rPr>
          <w:rFonts w:ascii="Arial" w:hAnsi="Arial" w:cs="Arial"/>
        </w:rPr>
        <w:t xml:space="preserve">En caso de disponer de local, estrategia de </w:t>
      </w:r>
      <w:proofErr w:type="spellStart"/>
      <w:r w:rsidRPr="00586F80">
        <w:rPr>
          <w:rFonts w:ascii="Arial" w:hAnsi="Arial" w:cs="Arial"/>
        </w:rPr>
        <w:t>merchandising</w:t>
      </w:r>
      <w:proofErr w:type="spellEnd"/>
      <w:r w:rsidRPr="00586F80">
        <w:rPr>
          <w:rFonts w:ascii="Arial" w:hAnsi="Arial" w:cs="Arial"/>
        </w:rPr>
        <w:t>, imagen del local, distribución de espacios, escaparatismo,...</w:t>
      </w:r>
      <w:r w:rsidR="00F5220A" w:rsidRPr="00586F80">
        <w:rPr>
          <w:rFonts w:ascii="Arial" w:hAnsi="Arial" w:cs="Arial"/>
        </w:rPr>
        <w:t xml:space="preserve"> </w:t>
      </w:r>
    </w:p>
    <w:p w14:paraId="18D875E7" w14:textId="77777777" w:rsidR="00F5220A" w:rsidRPr="005F7DA3" w:rsidRDefault="00F5220A"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ORGANIZACIÓN – RECURSOS HUMANOS:</w:t>
      </w:r>
    </w:p>
    <w:p w14:paraId="432FED85" w14:textId="77777777"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Identificación del papel que va a desempeñar el/los emprendedor/es.</w:t>
      </w:r>
    </w:p>
    <w:p w14:paraId="20B7CF8D" w14:textId="77777777" w:rsidR="00C66A95"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Personal necesario para la gesti</w:t>
      </w:r>
      <w:r w:rsidR="0036492A" w:rsidRPr="00586F80">
        <w:rPr>
          <w:rFonts w:ascii="Arial" w:hAnsi="Arial" w:cs="Arial"/>
        </w:rPr>
        <w:t xml:space="preserve">ón optima de la empresa </w:t>
      </w:r>
      <w:r w:rsidRPr="00586F80">
        <w:rPr>
          <w:rFonts w:ascii="Arial" w:hAnsi="Arial" w:cs="Arial"/>
        </w:rPr>
        <w:t>y detalle de sus funciones</w:t>
      </w:r>
      <w:r w:rsidR="0036492A" w:rsidRPr="00586F80">
        <w:rPr>
          <w:rFonts w:ascii="Arial" w:hAnsi="Arial" w:cs="Arial"/>
        </w:rPr>
        <w:t>,</w:t>
      </w:r>
      <w:r w:rsidRPr="00586F80">
        <w:rPr>
          <w:rFonts w:ascii="Arial" w:hAnsi="Arial" w:cs="Arial"/>
        </w:rPr>
        <w:t xml:space="preserve"> tareas</w:t>
      </w:r>
      <w:r w:rsidR="0036492A" w:rsidRPr="00586F80">
        <w:rPr>
          <w:rFonts w:ascii="Arial" w:hAnsi="Arial" w:cs="Arial"/>
        </w:rPr>
        <w:t xml:space="preserve"> y responsabilidades que conlleva cada puesto</w:t>
      </w:r>
      <w:r w:rsidRPr="00586F80">
        <w:rPr>
          <w:rFonts w:ascii="Arial" w:hAnsi="Arial" w:cs="Arial"/>
        </w:rPr>
        <w:t>. Si fuese el caso, organigrama de la empresa.</w:t>
      </w:r>
    </w:p>
    <w:p w14:paraId="46A20B98" w14:textId="77777777"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Selec</w:t>
      </w:r>
      <w:r w:rsidR="005F7DA3">
        <w:rPr>
          <w:rFonts w:ascii="Arial" w:hAnsi="Arial" w:cs="Arial"/>
        </w:rPr>
        <w:t>c</w:t>
      </w:r>
      <w:r w:rsidRPr="00586F80">
        <w:rPr>
          <w:rFonts w:ascii="Arial" w:hAnsi="Arial" w:cs="Arial"/>
        </w:rPr>
        <w:t>ión</w:t>
      </w:r>
      <w:r w:rsidR="005F7DA3">
        <w:rPr>
          <w:rFonts w:ascii="Arial" w:hAnsi="Arial" w:cs="Arial"/>
        </w:rPr>
        <w:t xml:space="preserve"> </w:t>
      </w:r>
      <w:r w:rsidR="0036492A" w:rsidRPr="00586F80">
        <w:rPr>
          <w:rFonts w:ascii="Arial" w:hAnsi="Arial" w:cs="Arial"/>
        </w:rPr>
        <w:t>(perfil de cada puesto)</w:t>
      </w:r>
      <w:r w:rsidRPr="00586F80">
        <w:rPr>
          <w:rFonts w:ascii="Arial" w:hAnsi="Arial" w:cs="Arial"/>
        </w:rPr>
        <w:t xml:space="preserve"> y contratación del personal</w:t>
      </w:r>
      <w:r w:rsidR="005F7DA3">
        <w:rPr>
          <w:rFonts w:ascii="Arial" w:hAnsi="Arial" w:cs="Arial"/>
        </w:rPr>
        <w:t xml:space="preserve"> </w:t>
      </w:r>
      <w:r w:rsidRPr="00586F80">
        <w:rPr>
          <w:rFonts w:ascii="Arial" w:hAnsi="Arial" w:cs="Arial"/>
        </w:rPr>
        <w:t>(tipo de contrato, duración de jornada, salario base...), necesidad eventual o constante.</w:t>
      </w:r>
    </w:p>
    <w:p w14:paraId="51A3A8F9" w14:textId="77777777"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Subcontratación de servicios.</w:t>
      </w:r>
    </w:p>
    <w:p w14:paraId="0E9641BC" w14:textId="77777777" w:rsidR="00297514" w:rsidRDefault="00F5220A" w:rsidP="00A70AED">
      <w:pPr>
        <w:pStyle w:val="Listaconvietas3"/>
        <w:numPr>
          <w:ilvl w:val="0"/>
          <w:numId w:val="2"/>
        </w:numPr>
        <w:spacing w:after="240"/>
        <w:jc w:val="both"/>
        <w:rPr>
          <w:rFonts w:ascii="Arial" w:hAnsi="Arial" w:cs="Arial"/>
        </w:rPr>
      </w:pPr>
      <w:r w:rsidRPr="00586F80">
        <w:rPr>
          <w:rFonts w:ascii="Arial" w:hAnsi="Arial" w:cs="Arial"/>
        </w:rPr>
        <w:t>Colaboradores freelance, autónomos dependientes</w:t>
      </w:r>
      <w:r w:rsidR="0036492A" w:rsidRPr="00586F80">
        <w:rPr>
          <w:rFonts w:ascii="Arial" w:hAnsi="Arial" w:cs="Arial"/>
        </w:rPr>
        <w:t>,</w:t>
      </w:r>
      <w:r w:rsidRPr="00586F80">
        <w:rPr>
          <w:rFonts w:ascii="Arial" w:hAnsi="Arial" w:cs="Arial"/>
        </w:rPr>
        <w:t>...</w:t>
      </w:r>
      <w:r w:rsidR="00297514" w:rsidRPr="00586F80">
        <w:rPr>
          <w:rFonts w:ascii="Arial" w:hAnsi="Arial" w:cs="Arial"/>
        </w:rPr>
        <w:t xml:space="preserve"> </w:t>
      </w:r>
    </w:p>
    <w:p w14:paraId="356484A4" w14:textId="77777777" w:rsidR="00297514" w:rsidRPr="005F7DA3" w:rsidRDefault="00297514"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ANALISIS DAFO:</w:t>
      </w:r>
    </w:p>
    <w:p w14:paraId="6C415C05" w14:textId="77777777" w:rsidR="00297514" w:rsidRDefault="00297514" w:rsidP="00A70AED">
      <w:pPr>
        <w:pStyle w:val="Textoindependienteprimerasangra2"/>
        <w:spacing w:after="240"/>
        <w:ind w:firstLine="0"/>
        <w:jc w:val="both"/>
        <w:rPr>
          <w:rFonts w:ascii="Arial" w:hAnsi="Arial" w:cs="Arial"/>
        </w:rPr>
      </w:pPr>
      <w:r w:rsidRPr="00586F80">
        <w:rPr>
          <w:rFonts w:ascii="Arial" w:hAnsi="Arial" w:cs="Arial"/>
        </w:rPr>
        <w:t xml:space="preserve">Adicionalmente, es interesante, tras haber estudiado los anteriores puntos, elaborar un DAFO, en donde plasmar los aspectos más relevantes del proyecto: análisis externo de las oportunidades y amenazas que ofrece el entorno, así como un análisis interno de </w:t>
      </w:r>
      <w:r w:rsidR="007C47AD" w:rsidRPr="00586F80">
        <w:rPr>
          <w:rFonts w:ascii="Arial" w:hAnsi="Arial" w:cs="Arial"/>
        </w:rPr>
        <w:t xml:space="preserve">las </w:t>
      </w:r>
      <w:r w:rsidRPr="00586F80">
        <w:rPr>
          <w:rFonts w:ascii="Arial" w:hAnsi="Arial" w:cs="Arial"/>
        </w:rPr>
        <w:t>fortalezas y debilidades con las que nos encontramos</w:t>
      </w:r>
      <w:r w:rsidR="007C47AD" w:rsidRPr="00586F80">
        <w:rPr>
          <w:rFonts w:ascii="Arial" w:hAnsi="Arial" w:cs="Arial"/>
        </w:rPr>
        <w:t>, como mantenerlas o corregirlas</w:t>
      </w:r>
      <w:r w:rsidRPr="00586F80">
        <w:rPr>
          <w:rFonts w:ascii="Arial" w:hAnsi="Arial" w:cs="Arial"/>
        </w:rPr>
        <w:t>.</w:t>
      </w:r>
    </w:p>
    <w:p w14:paraId="227420DB" w14:textId="77777777" w:rsidR="00925488" w:rsidRDefault="00925488" w:rsidP="00A70AED">
      <w:pPr>
        <w:pStyle w:val="Textoindependienteprimerasangra2"/>
        <w:spacing w:after="240"/>
        <w:ind w:firstLine="0"/>
        <w:rPr>
          <w:rFonts w:ascii="Arial" w:hAnsi="Arial" w:cs="Arial"/>
        </w:rPr>
      </w:pPr>
      <w:r>
        <w:rPr>
          <w:rFonts w:ascii="Arial" w:hAnsi="Arial" w:cs="Arial"/>
        </w:rPr>
        <w:t>Nota – Recursos de apoyo: A modo informativo, p</w:t>
      </w:r>
      <w:r w:rsidRPr="00925488">
        <w:rPr>
          <w:rFonts w:ascii="Arial" w:hAnsi="Arial" w:cs="Arial"/>
        </w:rPr>
        <w:t>uede ayudarse  en</w:t>
      </w:r>
      <w:r>
        <w:rPr>
          <w:rFonts w:ascii="Arial" w:hAnsi="Arial" w:cs="Arial"/>
        </w:rPr>
        <w:t xml:space="preserve"> las siguientes </w:t>
      </w:r>
      <w:proofErr w:type="spellStart"/>
      <w:r>
        <w:rPr>
          <w:rFonts w:ascii="Arial" w:hAnsi="Arial" w:cs="Arial"/>
        </w:rPr>
        <w:t>pagíans</w:t>
      </w:r>
      <w:proofErr w:type="spellEnd"/>
      <w:r>
        <w:rPr>
          <w:rFonts w:ascii="Arial" w:hAnsi="Arial" w:cs="Arial"/>
        </w:rPr>
        <w:t xml:space="preserve"> web </w:t>
      </w:r>
      <w:r w:rsidRPr="00925488">
        <w:rPr>
          <w:rFonts w:ascii="Arial" w:hAnsi="Arial" w:cs="Arial"/>
        </w:rPr>
        <w:t xml:space="preserve">: </w:t>
      </w:r>
    </w:p>
    <w:p w14:paraId="5C1D40E8" w14:textId="77777777" w:rsidR="00925488" w:rsidRDefault="00925488" w:rsidP="00A70AED">
      <w:pPr>
        <w:pStyle w:val="Textoindependienteprimerasangra2"/>
        <w:spacing w:after="240"/>
        <w:ind w:firstLine="0"/>
        <w:rPr>
          <w:rFonts w:ascii="Arial" w:hAnsi="Arial" w:cs="Arial"/>
        </w:rPr>
      </w:pPr>
      <w:r w:rsidRPr="00925488">
        <w:rPr>
          <w:rFonts w:ascii="Arial" w:hAnsi="Arial" w:cs="Arial"/>
        </w:rPr>
        <w:t>http://dafo.ipyme.org/Paginas/Home.aspx</w:t>
      </w:r>
      <w:r>
        <w:rPr>
          <w:rFonts w:ascii="Arial" w:hAnsi="Arial" w:cs="Arial"/>
        </w:rPr>
        <w:t xml:space="preserve"> </w:t>
      </w:r>
      <w:r w:rsidRPr="00925488">
        <w:rPr>
          <w:rFonts w:ascii="Arial" w:hAnsi="Arial" w:cs="Arial"/>
        </w:rPr>
        <w:t xml:space="preserve">, http://www.emprendedores.es/gestion/como-hacer-un-dafo, http://www.todostartups.com/emprendedores/como-hacer-un-dafo?, http://openmultimedia.ie.edu/openproducts/dafo/dafo/index_ok.html, u otros </w:t>
      </w:r>
    </w:p>
    <w:p w14:paraId="694FEBD4" w14:textId="77777777" w:rsidR="00995CF8" w:rsidRDefault="00995CF8" w:rsidP="00A70AED">
      <w:pPr>
        <w:pStyle w:val="Listaconvietas2"/>
        <w:numPr>
          <w:ilvl w:val="0"/>
          <w:numId w:val="0"/>
        </w:numPr>
        <w:spacing w:after="240"/>
        <w:jc w:val="both"/>
        <w:rPr>
          <w:rFonts w:ascii="Arial" w:hAnsi="Arial" w:cs="Arial"/>
          <w:b/>
          <w:color w:val="C00000"/>
          <w:sz w:val="28"/>
          <w:szCs w:val="28"/>
        </w:rPr>
      </w:pPr>
    </w:p>
    <w:p w14:paraId="3A172545" w14:textId="77777777" w:rsidR="00995CF8" w:rsidRDefault="00995CF8" w:rsidP="00A70AED">
      <w:pPr>
        <w:pStyle w:val="Listaconvietas2"/>
        <w:numPr>
          <w:ilvl w:val="0"/>
          <w:numId w:val="0"/>
        </w:numPr>
        <w:spacing w:after="240"/>
        <w:jc w:val="both"/>
        <w:rPr>
          <w:rFonts w:ascii="Arial" w:hAnsi="Arial" w:cs="Arial"/>
          <w:b/>
          <w:color w:val="C00000"/>
          <w:sz w:val="28"/>
          <w:szCs w:val="28"/>
        </w:rPr>
      </w:pPr>
    </w:p>
    <w:p w14:paraId="24FD8835" w14:textId="77777777" w:rsidR="00C66A95" w:rsidRPr="005F7DA3" w:rsidRDefault="00B7708F" w:rsidP="00A70AED">
      <w:pPr>
        <w:pStyle w:val="Listaconvietas2"/>
        <w:numPr>
          <w:ilvl w:val="0"/>
          <w:numId w:val="0"/>
        </w:numPr>
        <w:spacing w:after="240"/>
        <w:jc w:val="both"/>
        <w:rPr>
          <w:rFonts w:ascii="Arial" w:hAnsi="Arial" w:cs="Arial"/>
          <w:b/>
          <w:color w:val="C00000"/>
          <w:sz w:val="28"/>
          <w:szCs w:val="28"/>
        </w:rPr>
      </w:pPr>
      <w:r>
        <w:rPr>
          <w:rFonts w:ascii="Arial" w:hAnsi="Arial" w:cs="Arial"/>
          <w:b/>
          <w:color w:val="C00000"/>
          <w:sz w:val="28"/>
          <w:szCs w:val="28"/>
        </w:rPr>
        <w:t>PLAN DE INVERSIONES-FINANCIACIÓN Y PROYECCIONES ECONÓMICO FINANCIERAS</w:t>
      </w:r>
      <w:r w:rsidR="0036492A" w:rsidRPr="005F7DA3">
        <w:rPr>
          <w:rFonts w:ascii="Arial" w:hAnsi="Arial" w:cs="Arial"/>
          <w:b/>
          <w:color w:val="C00000"/>
          <w:sz w:val="28"/>
          <w:szCs w:val="28"/>
        </w:rPr>
        <w:t>:</w:t>
      </w:r>
    </w:p>
    <w:p w14:paraId="2D5F1F50" w14:textId="77777777"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inversiones y/o gastos necesarios para iniciar la actividad adjuntando, si procede, facturas, facturas proforma o presupuesto</w:t>
      </w:r>
      <w:r w:rsidR="0036492A" w:rsidRPr="00586F80">
        <w:rPr>
          <w:rFonts w:ascii="Arial" w:hAnsi="Arial" w:cs="Arial"/>
        </w:rPr>
        <w:t>s</w:t>
      </w:r>
      <w:r w:rsidRPr="00586F80">
        <w:rPr>
          <w:rFonts w:ascii="Arial" w:hAnsi="Arial" w:cs="Arial"/>
        </w:rPr>
        <w:t xml:space="preserve"> detallado</w:t>
      </w:r>
      <w:r w:rsidR="0036492A" w:rsidRPr="00586F80">
        <w:rPr>
          <w:rFonts w:ascii="Arial" w:hAnsi="Arial" w:cs="Arial"/>
        </w:rPr>
        <w:t>s</w:t>
      </w:r>
      <w:r w:rsidRPr="00586F80">
        <w:rPr>
          <w:rFonts w:ascii="Arial" w:hAnsi="Arial" w:cs="Arial"/>
        </w:rPr>
        <w:t xml:space="preserve">. </w:t>
      </w:r>
      <w:r w:rsidR="0036492A" w:rsidRPr="00586F80">
        <w:rPr>
          <w:rFonts w:ascii="Arial" w:hAnsi="Arial" w:cs="Arial"/>
        </w:rPr>
        <w:t>Esta relación debe de ser coherente y realista con la planificación que se ha ido haciendo en las áreas anteriores del plan de empresa para que no conlleve un coste adicional que repercuta</w:t>
      </w:r>
      <w:r w:rsidR="00297514" w:rsidRPr="00586F80">
        <w:rPr>
          <w:rFonts w:ascii="Arial" w:hAnsi="Arial" w:cs="Arial"/>
        </w:rPr>
        <w:t xml:space="preserve"> negativamente</w:t>
      </w:r>
      <w:r w:rsidR="0036492A" w:rsidRPr="00586F80">
        <w:rPr>
          <w:rFonts w:ascii="Arial" w:hAnsi="Arial" w:cs="Arial"/>
        </w:rPr>
        <w:t xml:space="preserve"> en la viab</w:t>
      </w:r>
      <w:r w:rsidR="005F7DA3">
        <w:rPr>
          <w:rFonts w:ascii="Arial" w:hAnsi="Arial" w:cs="Arial"/>
        </w:rPr>
        <w:t>i</w:t>
      </w:r>
      <w:r w:rsidR="0036492A" w:rsidRPr="00586F80">
        <w:rPr>
          <w:rFonts w:ascii="Arial" w:hAnsi="Arial" w:cs="Arial"/>
        </w:rPr>
        <w:t>lidad del negocio.</w:t>
      </w:r>
    </w:p>
    <w:p w14:paraId="35411389" w14:textId="77777777" w:rsidR="005B3392" w:rsidRPr="00586F80" w:rsidRDefault="00297514" w:rsidP="00A70AED">
      <w:pPr>
        <w:pStyle w:val="Listaconvietas3"/>
        <w:numPr>
          <w:ilvl w:val="0"/>
          <w:numId w:val="2"/>
        </w:numPr>
        <w:spacing w:after="240"/>
        <w:jc w:val="both"/>
        <w:rPr>
          <w:rFonts w:ascii="Arial" w:hAnsi="Arial" w:cs="Arial"/>
        </w:rPr>
      </w:pPr>
      <w:r w:rsidRPr="00586F80">
        <w:rPr>
          <w:rFonts w:ascii="Arial" w:hAnsi="Arial" w:cs="Arial"/>
        </w:rPr>
        <w:t>F</w:t>
      </w:r>
      <w:r w:rsidR="005B3392" w:rsidRPr="00586F80">
        <w:rPr>
          <w:rFonts w:ascii="Arial" w:hAnsi="Arial" w:cs="Arial"/>
        </w:rPr>
        <w:t>inanciación para afrontar el proyecto</w:t>
      </w:r>
      <w:r w:rsidRPr="00586F80">
        <w:rPr>
          <w:rFonts w:ascii="Arial" w:hAnsi="Arial" w:cs="Arial"/>
        </w:rPr>
        <w:t xml:space="preserve">: </w:t>
      </w:r>
      <w:r w:rsidR="005B3392" w:rsidRPr="00586F80">
        <w:rPr>
          <w:rFonts w:ascii="Arial" w:hAnsi="Arial" w:cs="Arial"/>
        </w:rPr>
        <w:t>de dónde se esperan obtener los recursos económicos</w:t>
      </w:r>
      <w:r w:rsidR="007C47AD" w:rsidRPr="00586F80">
        <w:rPr>
          <w:rFonts w:ascii="Arial" w:hAnsi="Arial" w:cs="Arial"/>
        </w:rPr>
        <w:t xml:space="preserve"> necesarios</w:t>
      </w:r>
      <w:r w:rsidR="005B3392" w:rsidRPr="00586F80">
        <w:rPr>
          <w:rFonts w:ascii="Arial" w:hAnsi="Arial" w:cs="Arial"/>
        </w:rPr>
        <w:t xml:space="preserve"> para hacer frente a las inversiones y/o gastos</w:t>
      </w:r>
      <w:r w:rsidRPr="00586F80">
        <w:rPr>
          <w:rFonts w:ascii="Arial" w:hAnsi="Arial" w:cs="Arial"/>
        </w:rPr>
        <w:t xml:space="preserve"> de puesta en marcha</w:t>
      </w:r>
      <w:r w:rsidR="007C47AD" w:rsidRPr="00586F80">
        <w:rPr>
          <w:rFonts w:ascii="Arial" w:hAnsi="Arial" w:cs="Arial"/>
        </w:rPr>
        <w:t xml:space="preserve"> (recursos propios, subvenciones, préstamos, leasing, pagos aplazados de suministradores, pólizas de crédito, inversores, </w:t>
      </w:r>
      <w:proofErr w:type="spellStart"/>
      <w:r w:rsidR="007C47AD" w:rsidRPr="00586F80">
        <w:rPr>
          <w:rFonts w:ascii="Arial" w:hAnsi="Arial" w:cs="Arial"/>
        </w:rPr>
        <w:t>crowfunding</w:t>
      </w:r>
      <w:proofErr w:type="spellEnd"/>
      <w:r w:rsidR="007C47AD" w:rsidRPr="00586F80">
        <w:rPr>
          <w:rFonts w:ascii="Arial" w:hAnsi="Arial" w:cs="Arial"/>
        </w:rPr>
        <w:t>,...)</w:t>
      </w:r>
      <w:r w:rsidRPr="00586F80">
        <w:rPr>
          <w:rFonts w:ascii="Arial" w:hAnsi="Arial" w:cs="Arial"/>
        </w:rPr>
        <w:t>, as</w:t>
      </w:r>
      <w:r w:rsidR="005F7DA3">
        <w:rPr>
          <w:rFonts w:ascii="Arial" w:hAnsi="Arial" w:cs="Arial"/>
        </w:rPr>
        <w:t>í</w:t>
      </w:r>
      <w:r w:rsidRPr="00586F80">
        <w:rPr>
          <w:rFonts w:ascii="Arial" w:hAnsi="Arial" w:cs="Arial"/>
        </w:rPr>
        <w:t xml:space="preserve"> como al mantenimiento de una liquidez suficiente.</w:t>
      </w:r>
    </w:p>
    <w:p w14:paraId="1C972F96" w14:textId="77777777" w:rsidR="00532D5E"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Balance de situación</w:t>
      </w:r>
      <w:r w:rsidR="0023232D" w:rsidRPr="00586F80">
        <w:rPr>
          <w:rFonts w:ascii="Arial" w:hAnsi="Arial" w:cs="Arial"/>
        </w:rPr>
        <w:t xml:space="preserve"> in</w:t>
      </w:r>
      <w:r w:rsidR="005F7DA3">
        <w:rPr>
          <w:rFonts w:ascii="Arial" w:hAnsi="Arial" w:cs="Arial"/>
        </w:rPr>
        <w:t>i</w:t>
      </w:r>
      <w:r w:rsidR="0023232D" w:rsidRPr="00586F80">
        <w:rPr>
          <w:rFonts w:ascii="Arial" w:hAnsi="Arial" w:cs="Arial"/>
        </w:rPr>
        <w:t>cial y al final de los dos</w:t>
      </w:r>
      <w:r w:rsidRPr="00586F80">
        <w:rPr>
          <w:rFonts w:ascii="Arial" w:hAnsi="Arial" w:cs="Arial"/>
        </w:rPr>
        <w:t xml:space="preserve"> siguientes años</w:t>
      </w:r>
      <w:r w:rsidR="0023232D" w:rsidRPr="00586F80">
        <w:rPr>
          <w:rFonts w:ascii="Arial" w:hAnsi="Arial" w:cs="Arial"/>
        </w:rPr>
        <w:t>, recogiendo la evolución patrimonial en esos mom</w:t>
      </w:r>
      <w:r w:rsidR="005F7DA3">
        <w:rPr>
          <w:rFonts w:ascii="Arial" w:hAnsi="Arial" w:cs="Arial"/>
        </w:rPr>
        <w:t>ento, tanto cuantitativa como cu</w:t>
      </w:r>
      <w:r w:rsidR="0023232D" w:rsidRPr="00586F80">
        <w:rPr>
          <w:rFonts w:ascii="Arial" w:hAnsi="Arial" w:cs="Arial"/>
        </w:rPr>
        <w:t>alitativamente (nuevas inversiones, amortizaciones, modificación de las deudas,...)</w:t>
      </w:r>
    </w:p>
    <w:p w14:paraId="6F094589" w14:textId="77777777"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Información del cálculo de las ventas mensuales previstas</w:t>
      </w:r>
      <w:r w:rsidR="00532D5E" w:rsidRPr="00586F80">
        <w:rPr>
          <w:rFonts w:ascii="Arial" w:hAnsi="Arial" w:cs="Arial"/>
        </w:rPr>
        <w:t xml:space="preserve"> por cada línea de producto / servicio, </w:t>
      </w:r>
      <w:r w:rsidR="004D5EAC" w:rsidRPr="00586F80">
        <w:rPr>
          <w:rFonts w:ascii="Arial" w:hAnsi="Arial" w:cs="Arial"/>
        </w:rPr>
        <w:t xml:space="preserve">analizando la </w:t>
      </w:r>
      <w:r w:rsidR="00532D5E" w:rsidRPr="00586F80">
        <w:rPr>
          <w:rFonts w:ascii="Arial" w:hAnsi="Arial" w:cs="Arial"/>
        </w:rPr>
        <w:t>estacionalidad</w:t>
      </w:r>
      <w:r w:rsidR="004D5EAC" w:rsidRPr="00586F80">
        <w:rPr>
          <w:rFonts w:ascii="Arial" w:hAnsi="Arial" w:cs="Arial"/>
        </w:rPr>
        <w:t>. E</w:t>
      </w:r>
      <w:r w:rsidRPr="00586F80">
        <w:rPr>
          <w:rFonts w:ascii="Arial" w:hAnsi="Arial" w:cs="Arial"/>
        </w:rPr>
        <w:t>xplicación de la fijación del precio para el cliente.</w:t>
      </w:r>
    </w:p>
    <w:p w14:paraId="51BD93E0" w14:textId="77777777" w:rsidR="00532D5E"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la previsión de</w:t>
      </w:r>
      <w:r w:rsidR="00532D5E" w:rsidRPr="00586F80">
        <w:rPr>
          <w:rFonts w:ascii="Arial" w:hAnsi="Arial" w:cs="Arial"/>
        </w:rPr>
        <w:t xml:space="preserve"> los</w:t>
      </w:r>
      <w:r w:rsidRPr="00586F80">
        <w:rPr>
          <w:rFonts w:ascii="Arial" w:hAnsi="Arial" w:cs="Arial"/>
        </w:rPr>
        <w:t xml:space="preserve"> gastos</w:t>
      </w:r>
      <w:r w:rsidR="00532D5E" w:rsidRPr="00586F80">
        <w:rPr>
          <w:rFonts w:ascii="Arial" w:hAnsi="Arial" w:cs="Arial"/>
        </w:rPr>
        <w:t xml:space="preserve"> necesarios para el mantenimiento de la actividad: Costes variables: ya sea de la compra de materias primas</w:t>
      </w:r>
      <w:r w:rsidR="006D39C2" w:rsidRPr="00586F80">
        <w:rPr>
          <w:rFonts w:ascii="Arial" w:hAnsi="Arial" w:cs="Arial"/>
        </w:rPr>
        <w:t>, costes de fabricación del producto</w:t>
      </w:r>
      <w:r w:rsidR="00532D5E" w:rsidRPr="00586F80">
        <w:rPr>
          <w:rFonts w:ascii="Arial" w:hAnsi="Arial" w:cs="Arial"/>
        </w:rPr>
        <w:t xml:space="preserve"> y/o generados directamente para la prestación del servicio</w:t>
      </w:r>
      <w:r w:rsidR="006D39C2" w:rsidRPr="00586F80">
        <w:rPr>
          <w:rFonts w:ascii="Arial" w:hAnsi="Arial" w:cs="Arial"/>
        </w:rPr>
        <w:t xml:space="preserve"> – mano de obra directa</w:t>
      </w:r>
      <w:r w:rsidR="00532D5E" w:rsidRPr="00586F80">
        <w:rPr>
          <w:rFonts w:ascii="Arial" w:hAnsi="Arial" w:cs="Arial"/>
        </w:rPr>
        <w:t>.</w:t>
      </w:r>
      <w:r w:rsidR="006D39C2" w:rsidRPr="00586F80">
        <w:rPr>
          <w:rFonts w:ascii="Arial" w:hAnsi="Arial" w:cs="Arial"/>
        </w:rPr>
        <w:t>.., más</w:t>
      </w:r>
      <w:r w:rsidR="005F7DA3">
        <w:rPr>
          <w:rFonts w:ascii="Arial" w:hAnsi="Arial" w:cs="Arial"/>
        </w:rPr>
        <w:t xml:space="preserve"> c</w:t>
      </w:r>
      <w:r w:rsidR="00532D5E" w:rsidRPr="00586F80">
        <w:rPr>
          <w:rFonts w:ascii="Arial" w:hAnsi="Arial" w:cs="Arial"/>
        </w:rPr>
        <w:t>ostes fijos</w:t>
      </w:r>
      <w:r w:rsidR="004419BF" w:rsidRPr="00586F80">
        <w:rPr>
          <w:rFonts w:ascii="Arial" w:hAnsi="Arial" w:cs="Arial"/>
        </w:rPr>
        <w:t xml:space="preserve"> o de estructura</w:t>
      </w:r>
      <w:r w:rsidR="00532D5E" w:rsidRPr="00586F80">
        <w:rPr>
          <w:rFonts w:ascii="Arial" w:hAnsi="Arial" w:cs="Arial"/>
        </w:rPr>
        <w:t>: sueldos y Seguridad Social</w:t>
      </w:r>
      <w:r w:rsidR="005F7DA3">
        <w:rPr>
          <w:rFonts w:ascii="Arial" w:hAnsi="Arial" w:cs="Arial"/>
        </w:rPr>
        <w:t>,</w:t>
      </w:r>
      <w:r w:rsidR="006D39C2" w:rsidRPr="00586F80">
        <w:rPr>
          <w:rFonts w:ascii="Arial" w:hAnsi="Arial" w:cs="Arial"/>
        </w:rPr>
        <w:t xml:space="preserve"> tanto del/los emprendedor/es como del personal contratado</w:t>
      </w:r>
      <w:r w:rsidR="00002D03" w:rsidRPr="00586F80">
        <w:rPr>
          <w:rFonts w:ascii="Arial" w:hAnsi="Arial" w:cs="Arial"/>
        </w:rPr>
        <w:t>,</w:t>
      </w:r>
      <w:r w:rsidR="006D39C2" w:rsidRPr="00586F80">
        <w:rPr>
          <w:rFonts w:ascii="Arial" w:hAnsi="Arial" w:cs="Arial"/>
        </w:rPr>
        <w:t xml:space="preserve"> arrendamientos, suministros, reparaciones, trasporte, publicidad, servicios de otros profesionales, material </w:t>
      </w:r>
      <w:r w:rsidR="006B053D">
        <w:rPr>
          <w:rFonts w:ascii="Arial" w:hAnsi="Arial" w:cs="Arial"/>
        </w:rPr>
        <w:t xml:space="preserve">de </w:t>
      </w:r>
      <w:r w:rsidR="006D39C2" w:rsidRPr="00586F80">
        <w:rPr>
          <w:rFonts w:ascii="Arial" w:hAnsi="Arial" w:cs="Arial"/>
        </w:rPr>
        <w:t>of</w:t>
      </w:r>
      <w:r w:rsidR="005F7DA3">
        <w:rPr>
          <w:rFonts w:ascii="Arial" w:hAnsi="Arial" w:cs="Arial"/>
        </w:rPr>
        <w:t>i</w:t>
      </w:r>
      <w:r w:rsidR="006D39C2" w:rsidRPr="00586F80">
        <w:rPr>
          <w:rFonts w:ascii="Arial" w:hAnsi="Arial" w:cs="Arial"/>
        </w:rPr>
        <w:t xml:space="preserve">cina, tributos, amortizaciones, gastos financieros,... </w:t>
      </w:r>
      <w:r w:rsidR="00002D03" w:rsidRPr="00586F80">
        <w:rPr>
          <w:rFonts w:ascii="Arial" w:hAnsi="Arial" w:cs="Arial"/>
        </w:rPr>
        <w:t xml:space="preserve"> </w:t>
      </w:r>
      <w:r w:rsidR="00532D5E" w:rsidRPr="00586F80">
        <w:rPr>
          <w:rFonts w:ascii="Arial" w:hAnsi="Arial" w:cs="Arial"/>
        </w:rPr>
        <w:t xml:space="preserve"> </w:t>
      </w:r>
    </w:p>
    <w:p w14:paraId="70DEE2FF" w14:textId="77777777" w:rsidR="00A33523"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 xml:space="preserve">Cuenta de Resultados: </w:t>
      </w:r>
      <w:r w:rsidR="006D39C2" w:rsidRPr="00586F80">
        <w:rPr>
          <w:rFonts w:ascii="Arial" w:hAnsi="Arial" w:cs="Arial"/>
        </w:rPr>
        <w:t>Cálculo del beneficio o pérdida originada  entre la diferencia de</w:t>
      </w:r>
      <w:r w:rsidR="005B3392" w:rsidRPr="00586F80">
        <w:rPr>
          <w:rFonts w:ascii="Arial" w:hAnsi="Arial" w:cs="Arial"/>
        </w:rPr>
        <w:t xml:space="preserve"> ingresos</w:t>
      </w:r>
      <w:r w:rsidR="004419BF" w:rsidRPr="00586F80">
        <w:rPr>
          <w:rFonts w:ascii="Arial" w:hAnsi="Arial" w:cs="Arial"/>
        </w:rPr>
        <w:t xml:space="preserve"> (ventas)</w:t>
      </w:r>
      <w:r w:rsidR="005B3392" w:rsidRPr="00586F80">
        <w:rPr>
          <w:rFonts w:ascii="Arial" w:hAnsi="Arial" w:cs="Arial"/>
        </w:rPr>
        <w:t xml:space="preserve"> </w:t>
      </w:r>
      <w:r w:rsidR="006D39C2" w:rsidRPr="00586F80">
        <w:rPr>
          <w:rFonts w:ascii="Arial" w:hAnsi="Arial" w:cs="Arial"/>
        </w:rPr>
        <w:t>y gastos</w:t>
      </w:r>
      <w:r w:rsidR="004419BF" w:rsidRPr="00586F80">
        <w:rPr>
          <w:rFonts w:ascii="Arial" w:hAnsi="Arial" w:cs="Arial"/>
        </w:rPr>
        <w:t xml:space="preserve"> (costes variables + fijos), descontando también los impuestos,</w:t>
      </w:r>
      <w:r w:rsidR="006D39C2" w:rsidRPr="00586F80">
        <w:rPr>
          <w:rFonts w:ascii="Arial" w:hAnsi="Arial" w:cs="Arial"/>
        </w:rPr>
        <w:t xml:space="preserve"> en los primeros 3 </w:t>
      </w:r>
      <w:r w:rsidR="005B3392" w:rsidRPr="00586F80">
        <w:rPr>
          <w:rFonts w:ascii="Arial" w:hAnsi="Arial" w:cs="Arial"/>
        </w:rPr>
        <w:t xml:space="preserve">años </w:t>
      </w:r>
      <w:r w:rsidR="004419BF" w:rsidRPr="00586F80">
        <w:rPr>
          <w:rFonts w:ascii="Arial" w:hAnsi="Arial" w:cs="Arial"/>
        </w:rPr>
        <w:t>de actividad</w:t>
      </w:r>
      <w:r w:rsidR="006D39C2" w:rsidRPr="00586F80">
        <w:rPr>
          <w:rFonts w:ascii="Arial" w:hAnsi="Arial" w:cs="Arial"/>
        </w:rPr>
        <w:t>, evaluando la rentabilidad</w:t>
      </w:r>
      <w:r w:rsidR="004419BF" w:rsidRPr="00586F80">
        <w:rPr>
          <w:rFonts w:ascii="Arial" w:hAnsi="Arial" w:cs="Arial"/>
        </w:rPr>
        <w:t xml:space="preserve"> obtenida y su porcentaje respecto a la cifra de ventas.</w:t>
      </w:r>
      <w:r w:rsidR="00A33523" w:rsidRPr="00586F80">
        <w:rPr>
          <w:rFonts w:ascii="Arial" w:hAnsi="Arial" w:cs="Arial"/>
        </w:rPr>
        <w:t xml:space="preserve"> </w:t>
      </w:r>
    </w:p>
    <w:p w14:paraId="31B73CAF" w14:textId="77777777" w:rsidR="00A33523" w:rsidRPr="00A70AED" w:rsidRDefault="004419BF" w:rsidP="00A70AED">
      <w:pPr>
        <w:pStyle w:val="Listaconvietas3"/>
        <w:numPr>
          <w:ilvl w:val="0"/>
          <w:numId w:val="2"/>
        </w:numPr>
        <w:spacing w:after="240"/>
        <w:jc w:val="both"/>
        <w:rPr>
          <w:rFonts w:ascii="Arial" w:hAnsi="Arial" w:cs="Arial"/>
        </w:rPr>
      </w:pPr>
      <w:r w:rsidRPr="00586F80">
        <w:rPr>
          <w:rFonts w:ascii="Arial" w:hAnsi="Arial" w:cs="Arial"/>
        </w:rPr>
        <w:t>Análisis</w:t>
      </w:r>
      <w:r w:rsidR="0023232D" w:rsidRPr="00586F80">
        <w:rPr>
          <w:rFonts w:ascii="Arial" w:hAnsi="Arial" w:cs="Arial"/>
        </w:rPr>
        <w:t xml:space="preserve"> mensual</w:t>
      </w:r>
      <w:r w:rsidRPr="00586F80">
        <w:rPr>
          <w:rFonts w:ascii="Arial" w:hAnsi="Arial" w:cs="Arial"/>
        </w:rPr>
        <w:t xml:space="preserve"> de la liquidez: La tesorería mide el flujo de dinero en una empresa, siendo importante para conocer la capacidad de hacer frente a todos los pagos. Para ello, se hace una comparativa entre la p</w:t>
      </w:r>
      <w:r w:rsidR="005B3392" w:rsidRPr="00586F80">
        <w:rPr>
          <w:rFonts w:ascii="Arial" w:hAnsi="Arial" w:cs="Arial"/>
        </w:rPr>
        <w:t xml:space="preserve">revisión de cobros y pagos mensuales, desglosando claramente cada una de las partidas, para los </w:t>
      </w:r>
      <w:r w:rsidR="00A33523" w:rsidRPr="00586F80">
        <w:rPr>
          <w:rFonts w:ascii="Arial" w:hAnsi="Arial" w:cs="Arial"/>
        </w:rPr>
        <w:t>3</w:t>
      </w:r>
      <w:r w:rsidR="005B3392" w:rsidRPr="00586F80">
        <w:rPr>
          <w:rFonts w:ascii="Arial" w:hAnsi="Arial" w:cs="Arial"/>
        </w:rPr>
        <w:t xml:space="preserve"> primeros años de actividad</w:t>
      </w:r>
      <w:r w:rsidR="00A33523" w:rsidRPr="00586F80">
        <w:rPr>
          <w:rFonts w:ascii="Arial" w:hAnsi="Arial" w:cs="Arial"/>
        </w:rPr>
        <w:t>.</w:t>
      </w:r>
      <w:r w:rsidR="005B3392" w:rsidRPr="00586F80">
        <w:rPr>
          <w:rFonts w:ascii="Arial" w:hAnsi="Arial" w:cs="Arial"/>
        </w:rPr>
        <w:t xml:space="preserve"> </w:t>
      </w:r>
      <w:r w:rsidR="0023232D" w:rsidRPr="00586F80">
        <w:rPr>
          <w:rFonts w:ascii="Arial" w:hAnsi="Arial" w:cs="Arial"/>
        </w:rPr>
        <w:t>Si hubiese un d</w:t>
      </w:r>
      <w:r w:rsidR="005F7DA3">
        <w:rPr>
          <w:rFonts w:ascii="Arial" w:hAnsi="Arial" w:cs="Arial"/>
        </w:rPr>
        <w:t>é</w:t>
      </w:r>
      <w:r w:rsidR="0023232D" w:rsidRPr="005F7DA3">
        <w:rPr>
          <w:rFonts w:ascii="Arial" w:hAnsi="Arial" w:cs="Arial"/>
        </w:rPr>
        <w:t xml:space="preserve">ficit durante un periodo considerable, habría que explicar los aspectos que se iban a adoptar para </w:t>
      </w:r>
      <w:r w:rsidR="0023232D" w:rsidRPr="00A70AED">
        <w:rPr>
          <w:rFonts w:ascii="Arial" w:hAnsi="Arial" w:cs="Arial"/>
        </w:rPr>
        <w:t>solucionarlo.</w:t>
      </w:r>
    </w:p>
    <w:p w14:paraId="5D9FDCB7" w14:textId="77777777" w:rsidR="00A33523" w:rsidRPr="00A70AED" w:rsidRDefault="00A33523" w:rsidP="00A70AED">
      <w:pPr>
        <w:pStyle w:val="Textoindependienteprimerasangra2"/>
        <w:spacing w:after="240"/>
        <w:jc w:val="both"/>
        <w:rPr>
          <w:rFonts w:ascii="Arial" w:hAnsi="Arial" w:cs="Arial"/>
          <w:sz w:val="22"/>
          <w:szCs w:val="22"/>
          <w:u w:val="single"/>
        </w:rPr>
      </w:pPr>
      <w:r w:rsidRPr="00A70AED">
        <w:rPr>
          <w:rFonts w:ascii="Arial" w:hAnsi="Arial" w:cs="Arial"/>
          <w:sz w:val="22"/>
          <w:szCs w:val="22"/>
          <w:u w:val="single"/>
        </w:rPr>
        <w:t>N</w:t>
      </w:r>
      <w:r w:rsidR="0023232D" w:rsidRPr="00A70AED">
        <w:rPr>
          <w:rFonts w:ascii="Arial" w:hAnsi="Arial" w:cs="Arial"/>
          <w:sz w:val="22"/>
          <w:szCs w:val="22"/>
          <w:u w:val="single"/>
        </w:rPr>
        <w:t>OTAS</w:t>
      </w:r>
      <w:r w:rsidRPr="00A70AED">
        <w:rPr>
          <w:rFonts w:ascii="Arial" w:hAnsi="Arial" w:cs="Arial"/>
          <w:sz w:val="22"/>
          <w:szCs w:val="22"/>
          <w:u w:val="single"/>
        </w:rPr>
        <w:t xml:space="preserve">: </w:t>
      </w:r>
    </w:p>
    <w:p w14:paraId="58E33BD6" w14:textId="77777777" w:rsidR="005B3392"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Para un análisis más realista, se debe de tener en cuenta la estacionalidad de cada partida </w:t>
      </w:r>
      <w:r w:rsidR="005B3392" w:rsidRPr="00A70AED">
        <w:rPr>
          <w:rFonts w:ascii="Arial" w:hAnsi="Arial" w:cs="Arial"/>
          <w:sz w:val="22"/>
          <w:szCs w:val="22"/>
        </w:rPr>
        <w:t xml:space="preserve">y el momento en el que se </w:t>
      </w:r>
      <w:proofErr w:type="spellStart"/>
      <w:r w:rsidR="005B3392" w:rsidRPr="00A70AED">
        <w:rPr>
          <w:rFonts w:ascii="Arial" w:hAnsi="Arial" w:cs="Arial"/>
          <w:sz w:val="22"/>
          <w:szCs w:val="22"/>
        </w:rPr>
        <w:t>preve</w:t>
      </w:r>
      <w:r w:rsidRPr="00A70AED">
        <w:rPr>
          <w:rFonts w:ascii="Arial" w:hAnsi="Arial" w:cs="Arial"/>
          <w:sz w:val="22"/>
          <w:szCs w:val="22"/>
        </w:rPr>
        <w:t>é</w:t>
      </w:r>
      <w:r w:rsidR="005B3392" w:rsidRPr="00A70AED">
        <w:rPr>
          <w:rFonts w:ascii="Arial" w:hAnsi="Arial" w:cs="Arial"/>
          <w:sz w:val="22"/>
          <w:szCs w:val="22"/>
        </w:rPr>
        <w:t>n</w:t>
      </w:r>
      <w:proofErr w:type="spellEnd"/>
      <w:r w:rsidR="005B3392" w:rsidRPr="00A70AED">
        <w:rPr>
          <w:rFonts w:ascii="Arial" w:hAnsi="Arial" w:cs="Arial"/>
          <w:sz w:val="22"/>
          <w:szCs w:val="22"/>
        </w:rPr>
        <w:t xml:space="preserve"> realizar los pagos y obtener los cobros.</w:t>
      </w:r>
    </w:p>
    <w:p w14:paraId="207B550A" w14:textId="77777777" w:rsidR="00B7708F"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Hay que diferenciar entre “ventas/ingresos – cobros” y “gastos – pagos”. Los importes de ventas que se reflejan en la Cuenta de Resultados están sin IVA, sin embargo los cobros generalmente se identifican con el total de la factura, igualmente pasa con los gastos – pagos. </w:t>
      </w:r>
    </w:p>
    <w:p w14:paraId="367A215F" w14:textId="77777777" w:rsidR="004D5EAC" w:rsidRPr="00586F80" w:rsidRDefault="004D5EAC" w:rsidP="00A70AED">
      <w:pPr>
        <w:pStyle w:val="Listaconvietas3"/>
        <w:numPr>
          <w:ilvl w:val="0"/>
          <w:numId w:val="2"/>
        </w:numPr>
        <w:spacing w:after="240"/>
        <w:jc w:val="both"/>
        <w:rPr>
          <w:rFonts w:ascii="Arial" w:hAnsi="Arial" w:cs="Arial"/>
        </w:rPr>
      </w:pPr>
      <w:r w:rsidRPr="00586F80">
        <w:rPr>
          <w:rFonts w:ascii="Arial" w:hAnsi="Arial" w:cs="Arial"/>
        </w:rPr>
        <w:t xml:space="preserve">Análisis de principales </w:t>
      </w:r>
      <w:r w:rsidRPr="00B7708F">
        <w:rPr>
          <w:rFonts w:ascii="Arial" w:hAnsi="Arial" w:cs="Arial"/>
          <w:b/>
        </w:rPr>
        <w:t>ratios</w:t>
      </w:r>
      <w:r w:rsidRPr="00586F80">
        <w:rPr>
          <w:rFonts w:ascii="Arial" w:hAnsi="Arial" w:cs="Arial"/>
        </w:rPr>
        <w:t>: Para un mayor estudio de la viabilidad económico-financ</w:t>
      </w:r>
      <w:r w:rsidR="002F62D0" w:rsidRPr="00586F80">
        <w:rPr>
          <w:rFonts w:ascii="Arial" w:hAnsi="Arial" w:cs="Arial"/>
        </w:rPr>
        <w:t>i</w:t>
      </w:r>
      <w:r w:rsidRPr="00586F80">
        <w:rPr>
          <w:rFonts w:ascii="Arial" w:hAnsi="Arial" w:cs="Arial"/>
        </w:rPr>
        <w:t>era de una empresa, se utilizan los ratios (coeficientes entre variables significativas, expresados generalmente en porcentajes). Los más significativos</w:t>
      </w:r>
      <w:r w:rsidR="002F62D0" w:rsidRPr="00586F80">
        <w:rPr>
          <w:rFonts w:ascii="Arial" w:hAnsi="Arial" w:cs="Arial"/>
        </w:rPr>
        <w:t>, a modo abreviado para ser comprendidos fácilmente,</w:t>
      </w:r>
      <w:r w:rsidRPr="00586F80">
        <w:rPr>
          <w:rFonts w:ascii="Arial" w:hAnsi="Arial" w:cs="Arial"/>
        </w:rPr>
        <w:t xml:space="preserve"> son: </w:t>
      </w:r>
    </w:p>
    <w:p w14:paraId="065F10F5" w14:textId="77777777" w:rsidR="004D5EAC"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Punto muerto o de equilibrio: nivel mínimo de ventas para cubrir los costes incurridos por la empresa</w:t>
      </w:r>
      <w:r w:rsidR="002F62D0" w:rsidRPr="00586F80">
        <w:rPr>
          <w:rFonts w:ascii="Arial" w:hAnsi="Arial" w:cs="Arial"/>
        </w:rPr>
        <w:t>. PM</w:t>
      </w:r>
      <w:r w:rsidRPr="00586F80">
        <w:rPr>
          <w:rFonts w:ascii="Arial" w:hAnsi="Arial" w:cs="Arial"/>
        </w:rPr>
        <w:t xml:space="preserve"> = Costes fijos / (Precio venta unitario – Coste variable unitario).</w:t>
      </w:r>
    </w:p>
    <w:p w14:paraId="081A3982" w14:textId="77777777" w:rsidR="009B7C2E" w:rsidRPr="00586F80" w:rsidRDefault="009B7C2E" w:rsidP="00A70AED">
      <w:pPr>
        <w:pStyle w:val="Listaconvietas4"/>
        <w:numPr>
          <w:ilvl w:val="0"/>
          <w:numId w:val="49"/>
        </w:numPr>
        <w:spacing w:after="240"/>
        <w:jc w:val="both"/>
        <w:rPr>
          <w:rFonts w:ascii="Arial" w:hAnsi="Arial" w:cs="Arial"/>
        </w:rPr>
      </w:pPr>
      <w:r w:rsidRPr="00586F80">
        <w:rPr>
          <w:rFonts w:ascii="Arial" w:hAnsi="Arial" w:cs="Arial"/>
        </w:rPr>
        <w:t>Rentabilidad económica: el rendimiento obtenido por una empresa por cada</w:t>
      </w:r>
      <w:r w:rsidR="0055114D" w:rsidRPr="00586F80">
        <w:rPr>
          <w:rFonts w:ascii="Arial" w:hAnsi="Arial" w:cs="Arial"/>
        </w:rPr>
        <w:t xml:space="preserve"> euro</w:t>
      </w:r>
      <w:r w:rsidRPr="00586F80">
        <w:rPr>
          <w:rFonts w:ascii="Arial" w:hAnsi="Arial" w:cs="Arial"/>
        </w:rPr>
        <w:t xml:space="preserve"> invertid</w:t>
      </w:r>
      <w:r w:rsidR="0055114D" w:rsidRPr="00586F80">
        <w:rPr>
          <w:rFonts w:ascii="Arial" w:hAnsi="Arial" w:cs="Arial"/>
        </w:rPr>
        <w:t>o</w:t>
      </w:r>
      <w:r w:rsidRPr="00586F80">
        <w:rPr>
          <w:rFonts w:ascii="Arial" w:hAnsi="Arial" w:cs="Arial"/>
        </w:rPr>
        <w:t xml:space="preserve"> en la actividad.</w:t>
      </w:r>
      <w:r w:rsidR="0055114D" w:rsidRPr="00586F80">
        <w:rPr>
          <w:rFonts w:ascii="Arial" w:hAnsi="Arial" w:cs="Arial"/>
        </w:rPr>
        <w:t xml:space="preserve"> Cuanto más elevado sea este ratio, indicará que se obtiene más productividad del activo. ROI = beneficio antes de impuestos / Activo total x 100.</w:t>
      </w:r>
    </w:p>
    <w:p w14:paraId="711CF409" w14:textId="77777777" w:rsidR="0055114D" w:rsidRPr="00586F80" w:rsidRDefault="0055114D" w:rsidP="00A70AED">
      <w:pPr>
        <w:pStyle w:val="Listaconvietas4"/>
        <w:numPr>
          <w:ilvl w:val="0"/>
          <w:numId w:val="49"/>
        </w:numPr>
        <w:spacing w:after="240"/>
        <w:jc w:val="both"/>
        <w:rPr>
          <w:rFonts w:ascii="Arial" w:hAnsi="Arial" w:cs="Arial"/>
        </w:rPr>
      </w:pPr>
      <w:r w:rsidRPr="00586F80">
        <w:rPr>
          <w:rFonts w:ascii="Arial" w:hAnsi="Arial" w:cs="Arial"/>
        </w:rPr>
        <w:t>Rentabilidad financiera: mide el rendimiento generado por la inversión hecha por los propietarios de la empresa.</w:t>
      </w:r>
      <w:r w:rsidR="002F62D0" w:rsidRPr="00586F80">
        <w:rPr>
          <w:rFonts w:ascii="Arial" w:hAnsi="Arial" w:cs="Arial"/>
        </w:rPr>
        <w:t xml:space="preserve"> ROE = Beneficio neto</w:t>
      </w:r>
      <w:r w:rsidR="00C86DB0" w:rsidRPr="00586F80">
        <w:rPr>
          <w:rFonts w:ascii="Arial" w:hAnsi="Arial" w:cs="Arial"/>
        </w:rPr>
        <w:t xml:space="preserve"> / </w:t>
      </w:r>
      <w:r w:rsidR="002F62D0" w:rsidRPr="00586F80">
        <w:rPr>
          <w:rFonts w:ascii="Arial" w:hAnsi="Arial" w:cs="Arial"/>
        </w:rPr>
        <w:t>Fondos</w:t>
      </w:r>
      <w:r w:rsidR="00C86DB0" w:rsidRPr="00586F80">
        <w:rPr>
          <w:rFonts w:ascii="Arial" w:hAnsi="Arial" w:cs="Arial"/>
        </w:rPr>
        <w:t xml:space="preserve"> propios x 100.</w:t>
      </w:r>
    </w:p>
    <w:p w14:paraId="7ECAE5DE" w14:textId="77777777" w:rsidR="002F62D0"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Solvencia: capacidad para poder hacer frente a las deudas a corto plazo. Este resultado debe de ser superior a 1 para que no haya una suspensión de pagos técnica</w:t>
      </w:r>
      <w:r w:rsidR="002F62D0" w:rsidRPr="00586F80">
        <w:rPr>
          <w:rFonts w:ascii="Arial" w:hAnsi="Arial" w:cs="Arial"/>
        </w:rPr>
        <w:t>. Solvencia</w:t>
      </w:r>
      <w:r w:rsidRPr="00586F80">
        <w:rPr>
          <w:rFonts w:ascii="Arial" w:hAnsi="Arial" w:cs="Arial"/>
        </w:rPr>
        <w:t xml:space="preserve"> = Activo corriente / Pasivo corriente. </w:t>
      </w:r>
      <w:r w:rsidR="002F62D0" w:rsidRPr="00586F80">
        <w:rPr>
          <w:rFonts w:ascii="Arial" w:hAnsi="Arial" w:cs="Arial"/>
        </w:rPr>
        <w:t>El activo corriente integra principalmente las deudas contraídas por nuestros clientes + cifra inventario de existencias en almacén + disponible(efectivo, bancos...). El pasivo corriente está formado por las obligaciones a corto plazo de la empresa.</w:t>
      </w:r>
    </w:p>
    <w:p w14:paraId="48E1655E" w14:textId="77777777" w:rsidR="00A33523" w:rsidRPr="00A70AED" w:rsidRDefault="002F62D0" w:rsidP="00A70AED">
      <w:pPr>
        <w:pStyle w:val="Listaconvietas4"/>
        <w:numPr>
          <w:ilvl w:val="0"/>
          <w:numId w:val="49"/>
        </w:numPr>
        <w:spacing w:after="240"/>
        <w:jc w:val="both"/>
        <w:rPr>
          <w:rFonts w:ascii="Arial" w:hAnsi="Arial" w:cs="Arial"/>
        </w:rPr>
      </w:pPr>
      <w:r w:rsidRPr="00586F80">
        <w:rPr>
          <w:rFonts w:ascii="Arial" w:hAnsi="Arial" w:cs="Arial"/>
        </w:rPr>
        <w:t xml:space="preserve">Endeudamiento: mide la autonomía de la empresa respecto a terceros. El resultado óptimo de este ratio se sitúa entre 0,4 y 0,6. En caso de ser superior a 0,6 indica que el volumen de deuda es excesivo, si por el contrario, es inferior a 0,4 puede que la empresa tenga un exceso de recursos propios. END = Deudas totales tanto a corto como largo plazo / (Fondos propios + Deudas totales). </w:t>
      </w:r>
    </w:p>
    <w:p w14:paraId="09FA9A66" w14:textId="77777777" w:rsidR="005B3392" w:rsidRPr="00586F80" w:rsidRDefault="005B3392" w:rsidP="00A70AED">
      <w:pPr>
        <w:spacing w:after="240"/>
        <w:rPr>
          <w:rFonts w:ascii="Arial" w:hAnsi="Arial" w:cs="Arial"/>
          <w:szCs w:val="24"/>
        </w:rPr>
      </w:pPr>
    </w:p>
    <w:p w14:paraId="6E01E6F6" w14:textId="77777777" w:rsidR="005B3392" w:rsidRPr="00586F80" w:rsidRDefault="005B3392" w:rsidP="00A70AED">
      <w:pPr>
        <w:spacing w:after="240"/>
        <w:rPr>
          <w:rFonts w:ascii="Arial" w:hAnsi="Arial" w:cs="Arial"/>
          <w:szCs w:val="24"/>
        </w:rPr>
      </w:pPr>
    </w:p>
    <w:p w14:paraId="5A065624" w14:textId="77777777" w:rsidR="005B3392" w:rsidRPr="00586F80" w:rsidRDefault="005B3392" w:rsidP="00586F80">
      <w:pPr>
        <w:jc w:val="both"/>
        <w:rPr>
          <w:rFonts w:ascii="Arial" w:hAnsi="Arial" w:cs="Arial"/>
          <w:szCs w:val="24"/>
        </w:rPr>
      </w:pPr>
    </w:p>
    <w:sectPr w:rsidR="005B3392" w:rsidRPr="00586F80" w:rsidSect="00DD67D0">
      <w:headerReference w:type="default" r:id="rId13"/>
      <w:footerReference w:type="even" r:id="rId14"/>
      <w:footerReference w:type="default" r:id="rId15"/>
      <w:footerReference w:type="first" r:id="rId16"/>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9E89" w14:textId="77777777" w:rsidR="005D5110" w:rsidRDefault="005D5110">
      <w:r>
        <w:separator/>
      </w:r>
    </w:p>
  </w:endnote>
  <w:endnote w:type="continuationSeparator" w:id="0">
    <w:p w14:paraId="4AB400CC" w14:textId="77777777"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479A" w14:textId="16798721" w:rsidR="008F46C1" w:rsidRDefault="008F46C1">
    <w:pPr>
      <w:pStyle w:val="Piedepgina"/>
    </w:pPr>
    <w:r>
      <w:rPr>
        <w:noProof/>
      </w:rPr>
      <mc:AlternateContent>
        <mc:Choice Requires="wps">
          <w:drawing>
            <wp:anchor distT="0" distB="0" distL="0" distR="0" simplePos="0" relativeHeight="251662336" behindDoc="0" locked="0" layoutInCell="1" allowOverlap="1" wp14:anchorId="4F41BFE6" wp14:editId="64EF8DE6">
              <wp:simplePos x="635" y="635"/>
              <wp:positionH relativeFrom="page">
                <wp:align>left</wp:align>
              </wp:positionH>
              <wp:positionV relativeFrom="page">
                <wp:align>bottom</wp:align>
              </wp:positionV>
              <wp:extent cx="1320800" cy="333375"/>
              <wp:effectExtent l="0" t="0" r="12700" b="0"/>
              <wp:wrapNone/>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33375"/>
                      </a:xfrm>
                      <a:prstGeom prst="rect">
                        <a:avLst/>
                      </a:prstGeom>
                      <a:noFill/>
                      <a:ln>
                        <a:noFill/>
                      </a:ln>
                    </wps:spPr>
                    <wps:txbx>
                      <w:txbxContent>
                        <w:p w14:paraId="61D02FB1" w14:textId="0AC28EDE"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41BFE6" id="_x0000_t202" coordsize="21600,21600" o:spt="202" path="m,l,21600r21600,l21600,xe">
              <v:stroke joinstyle="miter"/>
              <v:path gradientshapeok="t" o:connecttype="rect"/>
            </v:shapetype>
            <v:shape id="Cuadro de texto 3" o:spid="_x0000_s1026" type="#_x0000_t202" alt="Clasificación: Interna" style="position:absolute;margin-left:0;margin-top:0;width:104pt;height:26.2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1EAIAACIEAAAOAAAAZHJzL2Uyb0RvYy54bWysU8tu2zAQvBfoPxC815Kduk0Fy4GbwEUB&#10;IwngFDnTFGkJoLgEubbkfn2XlB9p2lMQHagld7mPmeHspm8N2ysfGrAlH49yzpSVUDV2W/JfT8tP&#10;15wFFLYSBqwq+UEFfjP/+GHWuUJNoAZTKc8oiQ1F50peI7oiy4KsVSvCCJyy5NTgW4G09dus8qKj&#10;7K3JJnn+JevAV86DVCHQ6d3g5POUX2sl8UHroJCZklNvmFaf1k1cs/lMFFsvXN3IYxviDV20orFU&#10;9JzqTqBgO9/8k6ptpIcAGkcS2gy0bqRKM9A04/zVNOtaOJVmIXCCO8MU3i+tvN+v3aNn2H+HngiM&#10;gHQuFIEO4zy99m38U6eM/ATh4Qyb6pHJeOlqkl/n5JLku6Lv6zSmyS63nQ/4Q0HLolFyT7QktMR+&#10;FXAIPYXEYhaWjTGJGmP/OqCc8SS7tBgt7Dc9a6oX7W+gOtBUHgbCg5PLhkqvRMBH4Ylh6pZUiw+0&#10;aANdyeFocVaD//2/8xhPwJOXs44UU3JLkubM/LREyGT6OY8YYNqR4U/GJhnjb/k0+u2uvQUS45je&#10;hZPJjMFoTqb20D6TqBexGrmElVSz5JuTeYuDfulRSLVYpCASkxO4smsnY+qIWQT0qX8W3h1RR+Lr&#10;Hk6aEsUr8IfYeDO4xQ6JgsRMxHdA8wg7CTFxe3w0Uekv9ynq8rTnfwAAAP//AwBQSwMEFAAGAAgA&#10;AAAhAGWDXBPZAAAABAEAAA8AAABkcnMvZG93bnJldi54bWxMj81qwzAQhO+FvoPYQG6NHENMcC2H&#10;0D9yrRtIjrK1sUyslWspifv23fbSXgaGWWa+LTaT68UVx9B5UrBcJCCQGm86ahXsP14f1iBC1GR0&#10;7wkVfGGATXl/V+jc+Bu947WKreASCrlWYGMccilDY9HpsPADEmcnPzod2Y6tNKO+cbnrZZokmXS6&#10;I16wesAni825ujgF2fPb1g6H7Ph5SsMu1P4cK/+i1Hw2bR9BRJzi3zH84DM6lMxU+wuZIHoF/Ej8&#10;Vc7SZM22VrBKVyDLQv6HL78BAAD//wMAUEsBAi0AFAAGAAgAAAAhALaDOJL+AAAA4QEAABMAAAAA&#10;AAAAAAAAAAAAAAAAAFtDb250ZW50X1R5cGVzXS54bWxQSwECLQAUAAYACAAAACEAOP0h/9YAAACU&#10;AQAACwAAAAAAAAAAAAAAAAAvAQAAX3JlbHMvLnJlbHNQSwECLQAUAAYACAAAACEAbf0fdRACAAAi&#10;BAAADgAAAAAAAAAAAAAAAAAuAgAAZHJzL2Uyb0RvYy54bWxQSwECLQAUAAYACAAAACEAZYNcE9kA&#10;AAAEAQAADwAAAAAAAAAAAAAAAABqBAAAZHJzL2Rvd25yZXYueG1sUEsFBgAAAAAEAAQA8wAAAHAF&#10;AAAAAA==&#10;" filled="f" stroked="f">
              <v:fill o:detectmouseclick="t"/>
              <v:textbox style="mso-fit-shape-to-text:t" inset="20pt,0,0,15pt">
                <w:txbxContent>
                  <w:p w14:paraId="61D02FB1" w14:textId="0AC28EDE"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85E9" w14:textId="50E58653" w:rsidR="005D5110" w:rsidRDefault="008F46C1" w:rsidP="00A0593C">
    <w:pPr>
      <w:pStyle w:val="Piedepgina"/>
      <w:jc w:val="center"/>
      <w:rPr>
        <w:rFonts w:ascii="Arial" w:hAnsi="Arial"/>
        <w:sz w:val="18"/>
      </w:rPr>
    </w:pPr>
    <w:r>
      <w:rPr>
        <w:rFonts w:ascii="Arial" w:hAnsi="Arial"/>
        <w:noProof/>
        <w:sz w:val="18"/>
      </w:rPr>
      <mc:AlternateContent>
        <mc:Choice Requires="wps">
          <w:drawing>
            <wp:anchor distT="0" distB="0" distL="0" distR="0" simplePos="0" relativeHeight="251663360" behindDoc="0" locked="0" layoutInCell="1" allowOverlap="1" wp14:anchorId="105F119F" wp14:editId="08A77529">
              <wp:simplePos x="635" y="635"/>
              <wp:positionH relativeFrom="page">
                <wp:align>left</wp:align>
              </wp:positionH>
              <wp:positionV relativeFrom="page">
                <wp:align>bottom</wp:align>
              </wp:positionV>
              <wp:extent cx="1320800" cy="333375"/>
              <wp:effectExtent l="0" t="0" r="12700" b="0"/>
              <wp:wrapNone/>
              <wp:docPr id="5" name="Cuadro de texto 5"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33375"/>
                      </a:xfrm>
                      <a:prstGeom prst="rect">
                        <a:avLst/>
                      </a:prstGeom>
                      <a:noFill/>
                      <a:ln>
                        <a:noFill/>
                      </a:ln>
                    </wps:spPr>
                    <wps:txbx>
                      <w:txbxContent>
                        <w:p w14:paraId="1013A8E9" w14:textId="5D43AF43"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5F119F" id="_x0000_t202" coordsize="21600,21600" o:spt="202" path="m,l,21600r21600,l21600,xe">
              <v:stroke joinstyle="miter"/>
              <v:path gradientshapeok="t" o:connecttype="rect"/>
            </v:shapetype>
            <v:shape id="Cuadro de texto 5" o:spid="_x0000_s1027" type="#_x0000_t202" alt="Clasificación: Interna" style="position:absolute;left:0;text-align:left;margin-left:0;margin-top:0;width:104pt;height:26.2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3EgIAACIEAAAOAAAAZHJzL2Uyb0RvYy54bWysU01v2zAMvQ/YfxB0X+yky9YZcYqsRYYB&#10;RVsgHXpWZDk2IImCxMTOfv0oOU66bqdhPsiUSPHjvafFTW80OygfWrAln05yzpSVULV2V/Ifz+sP&#10;15wFFLYSGqwq+VEFfrN8/27RuULNoAFdKc8oiQ1F50reILoiy4JslBFhAk5ZctbgjUDa+l1WedFR&#10;dqOzWZ5/yjrwlfMgVQh0ejc4+TLlr2sl8bGug0KmS069YVp9WrdxzZYLUey8cE0rT22If+jCiNZS&#10;0XOqO4GC7X37RyrTSg8BapxIMBnUdStVmoGmmeZvptk0wqk0C4ET3Bmm8P/SyofDxj15hv1X6InA&#10;CEjnQhHoMM7T197EP3XKyE8QHs+wqR6ZjJeuZvl1Ti5Jviv6Ps9jmuxy2/mA3xQYFo2Se6IloSUO&#10;9wGH0DEkFrOwbrVO1Gj72wHljCfZpcVoYb/tWVuVfDa2v4XqSFN5GAgPTq5bKn0vAj4JTwxTt6Ra&#10;fKSl1tCVHE4WZw34n387j/EEPHk560gxJbckac70d0uEzOYf84gBph0ZfjS2yZh+yefRb/fmFkiM&#10;U3oXTiYzBqMezdqDeSFRr2I1cgkrqWbJt6N5i4N+6VFItVqlIBKTE3hvN07G1BGzCOhz/yK8O6GO&#10;xNcDjJoSxRvwh9h4M7jVHomCxEzEd0DzBDsJMXF7ejRR6a/3KerytJe/AAAA//8DAFBLAwQUAAYA&#10;CAAAACEAZYNcE9kAAAAEAQAADwAAAGRycy9kb3ducmV2LnhtbEyPzWrDMBCE74W+g9hAbo0cQ0xw&#10;LYfQP3KtG0iOsrWxTKyVaymJ+/bd9tJeBoZZZr4tNpPrxRXH0HlSsFwkIJAabzpqFew/Xh/WIELU&#10;ZHTvCRV8YYBNeX9X6Nz4G73jtYqt4BIKuVZgYxxyKUNj0emw8AMSZyc/Oh3Zjq00o75xuetlmiSZ&#10;dLojXrB6wCeLzbm6OAXZ89vWDofs+HlKwy7U/hwr/6LUfDZtH0FEnOLfMfzgMzqUzFT7C5kgegX8&#10;SPxVztJkzbZWsEpXIMtC/ocvvwEAAP//AwBQSwECLQAUAAYACAAAACEAtoM4kv4AAADhAQAAEwAA&#10;AAAAAAAAAAAAAAAAAAAAW0NvbnRlbnRfVHlwZXNdLnhtbFBLAQItABQABgAIAAAAIQA4/SH/1gAA&#10;AJQBAAALAAAAAAAAAAAAAAAAAC8BAABfcmVscy8ucmVsc1BLAQItABQABgAIAAAAIQA8a+w3EgIA&#10;ACIEAAAOAAAAAAAAAAAAAAAAAC4CAABkcnMvZTJvRG9jLnhtbFBLAQItABQABgAIAAAAIQBlg1wT&#10;2QAAAAQBAAAPAAAAAAAAAAAAAAAAAGwEAABkcnMvZG93bnJldi54bWxQSwUGAAAAAAQABADzAAAA&#10;cgUAAAAA&#10;" filled="f" stroked="f">
              <v:fill o:detectmouseclick="t"/>
              <v:textbox style="mso-fit-shape-to-text:t" inset="20pt,0,0,15pt">
                <w:txbxContent>
                  <w:p w14:paraId="1013A8E9" w14:textId="5D43AF43"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v:textbox>
              <w10:wrap anchorx="page" anchory="page"/>
            </v:shape>
          </w:pict>
        </mc:Fallback>
      </mc:AlternateContent>
    </w:r>
    <w:r w:rsidR="005D5110">
      <w:rPr>
        <w:rStyle w:val="Nmerodepgina"/>
        <w:rFonts w:ascii="Arial" w:hAnsi="Arial"/>
        <w:sz w:val="18"/>
      </w:rPr>
      <w:t xml:space="preserve">- </w:t>
    </w:r>
    <w:r w:rsidR="00840E25">
      <w:rPr>
        <w:rStyle w:val="Nmerodepgina"/>
        <w:rFonts w:ascii="Arial" w:hAnsi="Arial"/>
        <w:sz w:val="18"/>
      </w:rPr>
      <w:fldChar w:fldCharType="begin"/>
    </w:r>
    <w:r w:rsidR="005D5110">
      <w:rPr>
        <w:rStyle w:val="Nmerodepgina"/>
        <w:rFonts w:ascii="Arial" w:hAnsi="Arial"/>
        <w:sz w:val="18"/>
      </w:rPr>
      <w:instrText xml:space="preserve"> PAGE </w:instrText>
    </w:r>
    <w:r w:rsidR="00840E25">
      <w:rPr>
        <w:rStyle w:val="Nmerodepgina"/>
        <w:rFonts w:ascii="Arial" w:hAnsi="Arial"/>
        <w:sz w:val="18"/>
      </w:rPr>
      <w:fldChar w:fldCharType="separate"/>
    </w:r>
    <w:r w:rsidR="0088638E">
      <w:rPr>
        <w:rStyle w:val="Nmerodepgina"/>
        <w:rFonts w:ascii="Arial" w:hAnsi="Arial"/>
        <w:noProof/>
        <w:sz w:val="18"/>
      </w:rPr>
      <w:t>2</w:t>
    </w:r>
    <w:r w:rsidR="00840E25">
      <w:rPr>
        <w:rStyle w:val="Nmerodepgina"/>
        <w:rFonts w:ascii="Arial" w:hAnsi="Arial"/>
        <w:sz w:val="18"/>
      </w:rPr>
      <w:fldChar w:fldCharType="end"/>
    </w:r>
    <w:r w:rsidR="005D5110">
      <w:rPr>
        <w:rStyle w:val="Nmerodepgina"/>
        <w:rFonts w:ascii="Arial" w:hAnsi="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B486" w14:textId="2B7F88C8" w:rsidR="008F46C1" w:rsidRDefault="008F46C1">
    <w:pPr>
      <w:pStyle w:val="Piedepgina"/>
    </w:pPr>
    <w:r>
      <w:rPr>
        <w:noProof/>
      </w:rPr>
      <mc:AlternateContent>
        <mc:Choice Requires="wps">
          <w:drawing>
            <wp:anchor distT="0" distB="0" distL="0" distR="0" simplePos="0" relativeHeight="251661312" behindDoc="0" locked="0" layoutInCell="1" allowOverlap="1" wp14:anchorId="56AF2C8F" wp14:editId="338FC3FB">
              <wp:simplePos x="635" y="635"/>
              <wp:positionH relativeFrom="page">
                <wp:align>left</wp:align>
              </wp:positionH>
              <wp:positionV relativeFrom="page">
                <wp:align>bottom</wp:align>
              </wp:positionV>
              <wp:extent cx="1320800" cy="333375"/>
              <wp:effectExtent l="0" t="0" r="12700" b="0"/>
              <wp:wrapNone/>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20800" cy="333375"/>
                      </a:xfrm>
                      <a:prstGeom prst="rect">
                        <a:avLst/>
                      </a:prstGeom>
                      <a:noFill/>
                      <a:ln>
                        <a:noFill/>
                      </a:ln>
                    </wps:spPr>
                    <wps:txbx>
                      <w:txbxContent>
                        <w:p w14:paraId="3287525E" w14:textId="0C6FAEC0"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AF2C8F" id="_x0000_t202" coordsize="21600,21600" o:spt="202" path="m,l,21600r21600,l21600,xe">
              <v:stroke joinstyle="miter"/>
              <v:path gradientshapeok="t" o:connecttype="rect"/>
            </v:shapetype>
            <v:shape id="Cuadro de texto 1" o:spid="_x0000_s1028" type="#_x0000_t202" alt="Clasificación: Interna" style="position:absolute;margin-left:0;margin-top:0;width:104pt;height:26.2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e7DQIAABsEAAAOAAAAZHJzL2Uyb0RvYy54bWysU01v2zAMvQ/YfxB0X+yky9YZcYqsRYYB&#10;RVsgHXpWZDk2IImCxMTOfv0o2Um6bqdhPsgUSfHj8XFx0xvNDsqHFmzJp5OcM2UlVK3dlfzH8/rD&#10;NWcBha2EBqtKflSB3yzfv1t0rlAzaEBXyjMKYkPRuZI3iK7IsiAbZUSYgFOWjDV4I5CufpdVXnQU&#10;3ehsluefsg585TxIFQJp7wYjX6b4da0kPtZ1UMh0yak2TKdP5zae2XIhip0XrmnlWIb4hyqMaC0l&#10;PYe6EyjY3rd/hDKt9BCgxokEk0Fdt1KlHqibaf6mm00jnEq9EDjBnWEK/y+sfDhs3JNn2H+FngYY&#10;AelcKAIpYz997U38U6WM7ATh8Qyb6pHJ+Ohqll/nZJJku6Lv8zyGyS6vnQ/4TYFhUSi5p7EktMTh&#10;PuDgenKJySysW63TaLT9TUExoya7lBgl7Lf9WPcWqiO142GYdHBy3VLOexHwSXgaLZVJdMVHOmoN&#10;XclhlDhrwP/8mz76E+Jk5awjqpTcEpc5098tTWI2/5jH5jHdSPAnYZuE6Zd8Hu12b26BWDilhXAy&#10;idEZ9UmsPZgXYvMqZiOTsJJylnx7Em9xIC5tg1SrVXIiFjmB93bjZAwdwYpIPvcvwrsRbqRBPcCJ&#10;TKJ4g/rgG18Gt9ojYZ9GEoEd0BzxJgamoY7bEin++p68Lju9/AUAAP//AwBQSwMEFAAGAAgAAAAh&#10;AGWDXBPZAAAABAEAAA8AAABkcnMvZG93bnJldi54bWxMj81qwzAQhO+FvoPYQG6NHENMcC2H0D9y&#10;rRtIjrK1sUyslWspifv23fbSXgaGWWa+LTaT68UVx9B5UrBcJCCQGm86ahXsP14f1iBC1GR07wkV&#10;fGGATXl/V+jc+Bu947WKreASCrlWYGMccilDY9HpsPADEmcnPzod2Y6tNKO+cbnrZZokmXS6I16w&#10;esAni825ujgF2fPb1g6H7Ph5SsMu1P4cK/+i1Hw2bR9BRJzi3zH84DM6lMxU+wuZIHoF/Ej8Vc7S&#10;ZM22VrBKVyDLQv6HL78BAAD//wMAUEsBAi0AFAAGAAgAAAAhALaDOJL+AAAA4QEAABMAAAAAAAAA&#10;AAAAAAAAAAAAAFtDb250ZW50X1R5cGVzXS54bWxQSwECLQAUAAYACAAAACEAOP0h/9YAAACUAQAA&#10;CwAAAAAAAAAAAAAAAAAvAQAAX3JlbHMvLnJlbHNQSwECLQAUAAYACAAAACEAu9Wnuw0CAAAbBAAA&#10;DgAAAAAAAAAAAAAAAAAuAgAAZHJzL2Uyb0RvYy54bWxQSwECLQAUAAYACAAAACEAZYNcE9kAAAAE&#10;AQAADwAAAAAAAAAAAAAAAABnBAAAZHJzL2Rvd25yZXYueG1sUEsFBgAAAAAEAAQA8wAAAG0FAAAA&#10;AA==&#10;" filled="f" stroked="f">
              <v:fill o:detectmouseclick="t"/>
              <v:textbox style="mso-fit-shape-to-text:t" inset="20pt,0,0,15pt">
                <w:txbxContent>
                  <w:p w14:paraId="3287525E" w14:textId="0C6FAEC0" w:rsidR="008F46C1" w:rsidRPr="008F46C1" w:rsidRDefault="008F46C1" w:rsidP="008F46C1">
                    <w:pPr>
                      <w:rPr>
                        <w:rFonts w:ascii="Calibri" w:eastAsia="Calibri" w:hAnsi="Calibri" w:cs="Calibri"/>
                        <w:noProof/>
                        <w:color w:val="000000"/>
                        <w:sz w:val="20"/>
                      </w:rPr>
                    </w:pPr>
                    <w:r w:rsidRPr="008F46C1">
                      <w:rPr>
                        <w:rFonts w:ascii="Calibri" w:eastAsia="Calibri" w:hAnsi="Calibri" w:cs="Calibri"/>
                        <w:noProof/>
                        <w:color w:val="000000"/>
                        <w:sz w:val="2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355A" w14:textId="77777777" w:rsidR="005D5110" w:rsidRDefault="005D5110">
      <w:r>
        <w:separator/>
      </w:r>
    </w:p>
  </w:footnote>
  <w:footnote w:type="continuationSeparator" w:id="0">
    <w:p w14:paraId="3FEADB4C" w14:textId="77777777" w:rsidR="005D5110" w:rsidRDefault="005D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8E03" w14:textId="3EAC2596" w:rsidR="00AB41B3" w:rsidRPr="000D4D7F" w:rsidRDefault="00AB41B3" w:rsidP="00AB41B3">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60288" behindDoc="1" locked="0" layoutInCell="1" allowOverlap="1" wp14:anchorId="3A0E77A3" wp14:editId="6D2ACC72">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2" name="Imagen 2"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14:paraId="2BF112E2" w14:textId="77777777" w:rsidR="00AB41B3" w:rsidRPr="00BF389F" w:rsidRDefault="00AB41B3" w:rsidP="00AB41B3">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p>
  <w:p w14:paraId="5A6E4370" w14:textId="77777777" w:rsidR="005D5110" w:rsidRDefault="005D5110" w:rsidP="000D09F4">
    <w:pPr>
      <w:pStyle w:val="Encabezado"/>
      <w:tabs>
        <w:tab w:val="clear" w:pos="8504"/>
        <w:tab w:val="right" w:pos="9070"/>
      </w:tabs>
      <w:jc w:val="both"/>
    </w:pPr>
    <w:r>
      <w:rPr>
        <w:noProof/>
      </w:rPr>
      <w:t xml:space="preserve">                            </w:t>
    </w:r>
    <w:r w:rsidR="000D09F4">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15:restartNumberingAfterBreak="0">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27AEA"/>
    <w:multiLevelType w:val="hybridMultilevel"/>
    <w:tmpl w:val="02F6165E"/>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15:restartNumberingAfterBreak="0">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15:restartNumberingAfterBreak="0">
    <w:nsid w:val="2EA95380"/>
    <w:multiLevelType w:val="hybridMultilevel"/>
    <w:tmpl w:val="DB62E9AC"/>
    <w:lvl w:ilvl="0" w:tplc="3886CCD0">
      <w:start w:val="1"/>
      <w:numFmt w:val="decimal"/>
      <w:lvlText w:val="%1."/>
      <w:lvlJc w:val="left"/>
      <w:pPr>
        <w:ind w:left="360" w:hanging="360"/>
      </w:pPr>
      <w:rPr>
        <w:rFonts w:ascii="Arial Black" w:hAnsi="Arial Black" w:cs="Aharoni" w:hint="default"/>
        <w:b/>
        <w:i/>
        <w:color w:val="FF0000"/>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77C4CFE"/>
    <w:multiLevelType w:val="hybridMultilevel"/>
    <w:tmpl w:val="D20A7D32"/>
    <w:lvl w:ilvl="0" w:tplc="0C0A000D">
      <w:start w:val="1"/>
      <w:numFmt w:val="bullet"/>
      <w:lvlText w:val=""/>
      <w:lvlJc w:val="left"/>
      <w:pPr>
        <w:ind w:left="1209" w:hanging="360"/>
      </w:pPr>
      <w:rPr>
        <w:rFonts w:ascii="Wingdings" w:hAnsi="Wingdings" w:hint="default"/>
      </w:rPr>
    </w:lvl>
    <w:lvl w:ilvl="1" w:tplc="0C0A0003" w:tentative="1">
      <w:start w:val="1"/>
      <w:numFmt w:val="bullet"/>
      <w:lvlText w:val="o"/>
      <w:lvlJc w:val="left"/>
      <w:pPr>
        <w:ind w:left="1929" w:hanging="360"/>
      </w:pPr>
      <w:rPr>
        <w:rFonts w:ascii="Courier New" w:hAnsi="Courier New" w:cs="Courier New" w:hint="default"/>
      </w:rPr>
    </w:lvl>
    <w:lvl w:ilvl="2" w:tplc="0C0A0005" w:tentative="1">
      <w:start w:val="1"/>
      <w:numFmt w:val="bullet"/>
      <w:lvlText w:val=""/>
      <w:lvlJc w:val="left"/>
      <w:pPr>
        <w:ind w:left="2649" w:hanging="360"/>
      </w:pPr>
      <w:rPr>
        <w:rFonts w:ascii="Wingdings" w:hAnsi="Wingdings" w:hint="default"/>
      </w:rPr>
    </w:lvl>
    <w:lvl w:ilvl="3" w:tplc="0C0A0001" w:tentative="1">
      <w:start w:val="1"/>
      <w:numFmt w:val="bullet"/>
      <w:lvlText w:val=""/>
      <w:lvlJc w:val="left"/>
      <w:pPr>
        <w:ind w:left="3369" w:hanging="360"/>
      </w:pPr>
      <w:rPr>
        <w:rFonts w:ascii="Symbol" w:hAnsi="Symbol" w:hint="default"/>
      </w:rPr>
    </w:lvl>
    <w:lvl w:ilvl="4" w:tplc="0C0A0003" w:tentative="1">
      <w:start w:val="1"/>
      <w:numFmt w:val="bullet"/>
      <w:lvlText w:val="o"/>
      <w:lvlJc w:val="left"/>
      <w:pPr>
        <w:ind w:left="4089" w:hanging="360"/>
      </w:pPr>
      <w:rPr>
        <w:rFonts w:ascii="Courier New" w:hAnsi="Courier New" w:cs="Courier New" w:hint="default"/>
      </w:rPr>
    </w:lvl>
    <w:lvl w:ilvl="5" w:tplc="0C0A0005" w:tentative="1">
      <w:start w:val="1"/>
      <w:numFmt w:val="bullet"/>
      <w:lvlText w:val=""/>
      <w:lvlJc w:val="left"/>
      <w:pPr>
        <w:ind w:left="4809" w:hanging="360"/>
      </w:pPr>
      <w:rPr>
        <w:rFonts w:ascii="Wingdings" w:hAnsi="Wingdings" w:hint="default"/>
      </w:rPr>
    </w:lvl>
    <w:lvl w:ilvl="6" w:tplc="0C0A0001" w:tentative="1">
      <w:start w:val="1"/>
      <w:numFmt w:val="bullet"/>
      <w:lvlText w:val=""/>
      <w:lvlJc w:val="left"/>
      <w:pPr>
        <w:ind w:left="5529" w:hanging="360"/>
      </w:pPr>
      <w:rPr>
        <w:rFonts w:ascii="Symbol" w:hAnsi="Symbol" w:hint="default"/>
      </w:rPr>
    </w:lvl>
    <w:lvl w:ilvl="7" w:tplc="0C0A0003" w:tentative="1">
      <w:start w:val="1"/>
      <w:numFmt w:val="bullet"/>
      <w:lvlText w:val="o"/>
      <w:lvlJc w:val="left"/>
      <w:pPr>
        <w:ind w:left="6249" w:hanging="360"/>
      </w:pPr>
      <w:rPr>
        <w:rFonts w:ascii="Courier New" w:hAnsi="Courier New" w:cs="Courier New" w:hint="default"/>
      </w:rPr>
    </w:lvl>
    <w:lvl w:ilvl="8" w:tplc="0C0A0005" w:tentative="1">
      <w:start w:val="1"/>
      <w:numFmt w:val="bullet"/>
      <w:lvlText w:val=""/>
      <w:lvlJc w:val="left"/>
      <w:pPr>
        <w:ind w:left="6969" w:hanging="360"/>
      </w:pPr>
      <w:rPr>
        <w:rFonts w:ascii="Wingdings" w:hAnsi="Wingdings" w:hint="default"/>
      </w:rPr>
    </w:lvl>
  </w:abstractNum>
  <w:abstractNum w:abstractNumId="23" w15:restartNumberingAfterBreak="0">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4" w15:restartNumberingAfterBreak="0">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1" w15:restartNumberingAfterBreak="0">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40" w15:restartNumberingAfterBreak="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1" w15:restartNumberingAfterBreak="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6" w15:restartNumberingAfterBreak="0">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15:restartNumberingAfterBreak="0">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8" w15:restartNumberingAfterBreak="0">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7191619">
    <w:abstractNumId w:val="38"/>
  </w:num>
  <w:num w:numId="2" w16cid:durableId="508521810">
    <w:abstractNumId w:val="39"/>
  </w:num>
  <w:num w:numId="3" w16cid:durableId="1412003178">
    <w:abstractNumId w:val="23"/>
  </w:num>
  <w:num w:numId="4" w16cid:durableId="1776557609">
    <w:abstractNumId w:val="47"/>
  </w:num>
  <w:num w:numId="5" w16cid:durableId="1545482222">
    <w:abstractNumId w:val="15"/>
  </w:num>
  <w:num w:numId="6" w16cid:durableId="1066803280">
    <w:abstractNumId w:val="14"/>
  </w:num>
  <w:num w:numId="7" w16cid:durableId="801266218">
    <w:abstractNumId w:val="19"/>
  </w:num>
  <w:num w:numId="8" w16cid:durableId="1136950071">
    <w:abstractNumId w:val="18"/>
  </w:num>
  <w:num w:numId="9" w16cid:durableId="1749690489">
    <w:abstractNumId w:val="6"/>
  </w:num>
  <w:num w:numId="10" w16cid:durableId="342781899">
    <w:abstractNumId w:val="43"/>
  </w:num>
  <w:num w:numId="11" w16cid:durableId="20362721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2900318">
    <w:abstractNumId w:val="27"/>
  </w:num>
  <w:num w:numId="13" w16cid:durableId="1703287556">
    <w:abstractNumId w:val="35"/>
  </w:num>
  <w:num w:numId="14" w16cid:durableId="338848539">
    <w:abstractNumId w:val="16"/>
  </w:num>
  <w:num w:numId="15" w16cid:durableId="1627660180">
    <w:abstractNumId w:val="8"/>
  </w:num>
  <w:num w:numId="16" w16cid:durableId="1774277804">
    <w:abstractNumId w:val="17"/>
  </w:num>
  <w:num w:numId="17" w16cid:durableId="1748576355">
    <w:abstractNumId w:val="13"/>
  </w:num>
  <w:num w:numId="18" w16cid:durableId="140117009">
    <w:abstractNumId w:val="29"/>
  </w:num>
  <w:num w:numId="19" w16cid:durableId="982857173">
    <w:abstractNumId w:val="11"/>
  </w:num>
  <w:num w:numId="20" w16cid:durableId="1966309202">
    <w:abstractNumId w:val="7"/>
  </w:num>
  <w:num w:numId="21" w16cid:durableId="924262274">
    <w:abstractNumId w:val="25"/>
  </w:num>
  <w:num w:numId="22" w16cid:durableId="1624262571">
    <w:abstractNumId w:val="37"/>
  </w:num>
  <w:num w:numId="23" w16cid:durableId="193809360">
    <w:abstractNumId w:val="34"/>
  </w:num>
  <w:num w:numId="24" w16cid:durableId="1018002297">
    <w:abstractNumId w:val="4"/>
  </w:num>
  <w:num w:numId="25" w16cid:durableId="1303460484">
    <w:abstractNumId w:val="21"/>
  </w:num>
  <w:num w:numId="26" w16cid:durableId="631592203">
    <w:abstractNumId w:val="41"/>
  </w:num>
  <w:num w:numId="27" w16cid:durableId="399330917">
    <w:abstractNumId w:val="32"/>
  </w:num>
  <w:num w:numId="28" w16cid:durableId="1537278509">
    <w:abstractNumId w:val="9"/>
  </w:num>
  <w:num w:numId="29" w16cid:durableId="1448042139">
    <w:abstractNumId w:val="45"/>
  </w:num>
  <w:num w:numId="30" w16cid:durableId="1146623103">
    <w:abstractNumId w:val="42"/>
  </w:num>
  <w:num w:numId="31" w16cid:durableId="729353830">
    <w:abstractNumId w:val="30"/>
  </w:num>
  <w:num w:numId="32" w16cid:durableId="1796750841">
    <w:abstractNumId w:val="46"/>
  </w:num>
  <w:num w:numId="33" w16cid:durableId="1162695604">
    <w:abstractNumId w:val="36"/>
  </w:num>
  <w:num w:numId="34" w16cid:durableId="631862397">
    <w:abstractNumId w:val="40"/>
  </w:num>
  <w:num w:numId="35" w16cid:durableId="2146969807">
    <w:abstractNumId w:val="12"/>
  </w:num>
  <w:num w:numId="36" w16cid:durableId="1732464079">
    <w:abstractNumId w:val="33"/>
  </w:num>
  <w:num w:numId="37" w16cid:durableId="681660713">
    <w:abstractNumId w:val="28"/>
  </w:num>
  <w:num w:numId="38" w16cid:durableId="507258286">
    <w:abstractNumId w:val="10"/>
  </w:num>
  <w:num w:numId="39" w16cid:durableId="1462647175">
    <w:abstractNumId w:val="24"/>
  </w:num>
  <w:num w:numId="40" w16cid:durableId="440416591">
    <w:abstractNumId w:val="26"/>
  </w:num>
  <w:num w:numId="41" w16cid:durableId="1329751681">
    <w:abstractNumId w:val="5"/>
  </w:num>
  <w:num w:numId="42" w16cid:durableId="141195427">
    <w:abstractNumId w:val="44"/>
  </w:num>
  <w:num w:numId="43" w16cid:durableId="1877816464">
    <w:abstractNumId w:val="31"/>
  </w:num>
  <w:num w:numId="44" w16cid:durableId="1000502222">
    <w:abstractNumId w:val="3"/>
  </w:num>
  <w:num w:numId="45" w16cid:durableId="32849107">
    <w:abstractNumId w:val="2"/>
  </w:num>
  <w:num w:numId="46" w16cid:durableId="848526907">
    <w:abstractNumId w:val="1"/>
  </w:num>
  <w:num w:numId="47" w16cid:durableId="1490976516">
    <w:abstractNumId w:val="0"/>
  </w:num>
  <w:num w:numId="48" w16cid:durableId="160514329">
    <w:abstractNumId w:val="20"/>
  </w:num>
  <w:num w:numId="49" w16cid:durableId="583536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C60C3"/>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7522E"/>
    <w:rsid w:val="002759E2"/>
    <w:rsid w:val="00275CDA"/>
    <w:rsid w:val="00276ABA"/>
    <w:rsid w:val="00277004"/>
    <w:rsid w:val="00282605"/>
    <w:rsid w:val="002839DB"/>
    <w:rsid w:val="0028491B"/>
    <w:rsid w:val="002850F0"/>
    <w:rsid w:val="00286151"/>
    <w:rsid w:val="00287DC5"/>
    <w:rsid w:val="002904F0"/>
    <w:rsid w:val="00293DA6"/>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0ED2"/>
    <w:rsid w:val="00354346"/>
    <w:rsid w:val="00355F94"/>
    <w:rsid w:val="00356A15"/>
    <w:rsid w:val="003575F3"/>
    <w:rsid w:val="003611DE"/>
    <w:rsid w:val="0036492A"/>
    <w:rsid w:val="0037107A"/>
    <w:rsid w:val="003726D7"/>
    <w:rsid w:val="003731E0"/>
    <w:rsid w:val="00376081"/>
    <w:rsid w:val="00376189"/>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5F7DA3"/>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B053D"/>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6ECC"/>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10B3"/>
    <w:rsid w:val="00856929"/>
    <w:rsid w:val="0086066A"/>
    <w:rsid w:val="008613AD"/>
    <w:rsid w:val="008678AB"/>
    <w:rsid w:val="00871E10"/>
    <w:rsid w:val="00877E4C"/>
    <w:rsid w:val="008807DE"/>
    <w:rsid w:val="00881E39"/>
    <w:rsid w:val="0088339E"/>
    <w:rsid w:val="00883B31"/>
    <w:rsid w:val="00884EB5"/>
    <w:rsid w:val="00885A03"/>
    <w:rsid w:val="0088638E"/>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6C1"/>
    <w:rsid w:val="008F4F1B"/>
    <w:rsid w:val="00902B89"/>
    <w:rsid w:val="00903FB2"/>
    <w:rsid w:val="00910E68"/>
    <w:rsid w:val="00910F21"/>
    <w:rsid w:val="009116EC"/>
    <w:rsid w:val="00911D9E"/>
    <w:rsid w:val="00913FDF"/>
    <w:rsid w:val="009167E5"/>
    <w:rsid w:val="00922575"/>
    <w:rsid w:val="00924650"/>
    <w:rsid w:val="00925488"/>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95CF8"/>
    <w:rsid w:val="009A3542"/>
    <w:rsid w:val="009A566B"/>
    <w:rsid w:val="009A5B38"/>
    <w:rsid w:val="009B7C2E"/>
    <w:rsid w:val="009E1DAC"/>
    <w:rsid w:val="009E282A"/>
    <w:rsid w:val="009E4F0A"/>
    <w:rsid w:val="009E6141"/>
    <w:rsid w:val="009F01E7"/>
    <w:rsid w:val="009F2682"/>
    <w:rsid w:val="009F43AC"/>
    <w:rsid w:val="00A00623"/>
    <w:rsid w:val="00A05779"/>
    <w:rsid w:val="00A0593C"/>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0AED"/>
    <w:rsid w:val="00A76D8C"/>
    <w:rsid w:val="00A77C60"/>
    <w:rsid w:val="00A8109D"/>
    <w:rsid w:val="00A812B6"/>
    <w:rsid w:val="00A83BDC"/>
    <w:rsid w:val="00A8438F"/>
    <w:rsid w:val="00A85867"/>
    <w:rsid w:val="00A86F5B"/>
    <w:rsid w:val="00A90CE4"/>
    <w:rsid w:val="00A915CC"/>
    <w:rsid w:val="00A97D67"/>
    <w:rsid w:val="00AA4BF5"/>
    <w:rsid w:val="00AB1079"/>
    <w:rsid w:val="00AB1EB2"/>
    <w:rsid w:val="00AB41B3"/>
    <w:rsid w:val="00AC45D2"/>
    <w:rsid w:val="00AD5AE9"/>
    <w:rsid w:val="00AD5BD7"/>
    <w:rsid w:val="00AD7CD9"/>
    <w:rsid w:val="00AE11B2"/>
    <w:rsid w:val="00AE2791"/>
    <w:rsid w:val="00AE36FD"/>
    <w:rsid w:val="00AE51FB"/>
    <w:rsid w:val="00AE529B"/>
    <w:rsid w:val="00AF0EA7"/>
    <w:rsid w:val="00AF15D9"/>
    <w:rsid w:val="00AF5B6B"/>
    <w:rsid w:val="00B06CEE"/>
    <w:rsid w:val="00B309ED"/>
    <w:rsid w:val="00B32A27"/>
    <w:rsid w:val="00B433DE"/>
    <w:rsid w:val="00B43468"/>
    <w:rsid w:val="00B45872"/>
    <w:rsid w:val="00B4732D"/>
    <w:rsid w:val="00B47F81"/>
    <w:rsid w:val="00B52E4A"/>
    <w:rsid w:val="00B53779"/>
    <w:rsid w:val="00B56EBF"/>
    <w:rsid w:val="00B61E6E"/>
    <w:rsid w:val="00B62442"/>
    <w:rsid w:val="00B6379C"/>
    <w:rsid w:val="00B66CEF"/>
    <w:rsid w:val="00B748F6"/>
    <w:rsid w:val="00B7708F"/>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6490"/>
    <w:rsid w:val="00C27DAA"/>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A6375"/>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007F"/>
    <w:rsid w:val="00D5149E"/>
    <w:rsid w:val="00D543B1"/>
    <w:rsid w:val="00D55584"/>
    <w:rsid w:val="00D65063"/>
    <w:rsid w:val="00D6727E"/>
    <w:rsid w:val="00D74312"/>
    <w:rsid w:val="00D7772F"/>
    <w:rsid w:val="00D8606C"/>
    <w:rsid w:val="00D90BEF"/>
    <w:rsid w:val="00D932A3"/>
    <w:rsid w:val="00DA0576"/>
    <w:rsid w:val="00DA0A43"/>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695D"/>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 w:val="23E86F8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1E01861B"/>
  <w15:docId w15:val="{A0D77E80-CF30-44BD-AFBE-DE67A02F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Descripcin">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17.jpg@01CFFA5C.FD315E4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B5840342A1387849B2483A169C74367F" ma:contentTypeVersion="18" ma:contentTypeDescription="Crear nuevo documento." ma:contentTypeScope="" ma:versionID="123af84b93f38e41c7cb32c731ef1129">
  <xsd:schema xmlns:xsd="http://www.w3.org/2001/XMLSchema" xmlns:xs="http://www.w3.org/2001/XMLSchema" xmlns:p="http://schemas.microsoft.com/office/2006/metadata/properties" xmlns:ns2="1db8769b-1c17-484f-b33b-7d6b695b989e" xmlns:ns3="f6f33d54-26e3-4c97-961d-c1ebfdcf7b0e" targetNamespace="http://schemas.microsoft.com/office/2006/metadata/properties" ma:root="true" ma:fieldsID="fb82a91179bb0e765a38eb3617ef3a39" ns2:_="" ns3:_="">
    <xsd:import namespace="1db8769b-1c17-484f-b33b-7d6b695b989e"/>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8769b-1c17-484f-b33b-7d6b695b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da882-e43f-4806-a122-5b11ad5a77a4}"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1db8769b-1c17-484f-b33b-7d6b695b989e">
      <Terms xmlns="http://schemas.microsoft.com/office/infopath/2007/PartnerControls"/>
    </lcf76f155ced4ddcb4097134ff3c332f>
    <TaxCatchAll xmlns="f6f33d54-26e3-4c97-961d-c1ebfdcf7b0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2.xml><?xml version="1.0" encoding="utf-8"?>
<ds:datastoreItem xmlns:ds="http://schemas.openxmlformats.org/officeDocument/2006/customXml" ds:itemID="{B1AF5140-6A99-4C4F-BDFA-37078ED452E2}">
  <ds:schemaRefs>
    <ds:schemaRef ds:uri="http://schemas.openxmlformats.org/officeDocument/2006/bibliography"/>
  </ds:schemaRefs>
</ds:datastoreItem>
</file>

<file path=customXml/itemProps3.xml><?xml version="1.0" encoding="utf-8"?>
<ds:datastoreItem xmlns:ds="http://schemas.openxmlformats.org/officeDocument/2006/customXml" ds:itemID="{C217FD9D-7763-4831-B663-3CA84F7A855B}"/>
</file>

<file path=customXml/itemProps4.xml><?xml version="1.0" encoding="utf-8"?>
<ds:datastoreItem xmlns:ds="http://schemas.openxmlformats.org/officeDocument/2006/customXml" ds:itemID="{46FD3221-ABFC-49EA-9B61-A38533EA9C66}">
  <ds:schemaRef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openxmlformats.org/package/2006/metadata/core-properties"/>
    <ds:schemaRef ds:uri="http://www.w3.org/XML/1998/namespace"/>
    <ds:schemaRef ds:uri="http://purl.org/dc/terms/"/>
    <ds:schemaRef ds:uri="1db8769b-1c17-484f-b33b-7d6b695b989e"/>
    <ds:schemaRef ds:uri="http://schemas.microsoft.com/office/infopath/2007/PartnerControls"/>
    <ds:schemaRef ds:uri="f6f33d54-26e3-4c97-961d-c1ebfdcf7b0e"/>
  </ds:schemaRefs>
</ds:datastoreItem>
</file>

<file path=customXml/itemProps5.xml><?xml version="1.0" encoding="utf-8"?>
<ds:datastoreItem xmlns:ds="http://schemas.openxmlformats.org/officeDocument/2006/customXml" ds:itemID="{DA9C531F-6902-48FF-903F-6A4899D37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10275</Characters>
  <Application>Microsoft Office Word</Application>
  <DocSecurity>0</DocSecurity>
  <Lines>85</Lines>
  <Paragraphs>24</Paragraphs>
  <ScaleCrop>false</ScaleCrop>
  <Company>Fundacion</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Vaquero Cerezo, Alberto</cp:lastModifiedBy>
  <cp:revision>5</cp:revision>
  <cp:lastPrinted>2017-08-17T12:56:00Z</cp:lastPrinted>
  <dcterms:created xsi:type="dcterms:W3CDTF">2024-07-19T11:53:00Z</dcterms:created>
  <dcterms:modified xsi:type="dcterms:W3CDTF">2024-07-19T11:53:00Z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Clasificación: Interna</vt:lpwstr>
  </property>
  <property fmtid="{D5CDD505-2E9C-101B-9397-08002B2CF9AE}" pid="6" name="MSIP_Label_d958723a-5915-4af3-b4cd-4da9a9655e8a_Enabled">
    <vt:lpwstr>true</vt:lpwstr>
  </property>
  <property fmtid="{D5CDD505-2E9C-101B-9397-08002B2CF9AE}" pid="7" name="MSIP_Label_d958723a-5915-4af3-b4cd-4da9a9655e8a_SetDate">
    <vt:lpwstr>2024-07-19T11:53:40Z</vt:lpwstr>
  </property>
  <property fmtid="{D5CDD505-2E9C-101B-9397-08002B2CF9AE}" pid="8" name="MSIP_Label_d958723a-5915-4af3-b4cd-4da9a9655e8a_Method">
    <vt:lpwstr>Standard</vt:lpwstr>
  </property>
  <property fmtid="{D5CDD505-2E9C-101B-9397-08002B2CF9AE}" pid="9" name="MSIP_Label_d958723a-5915-4af3-b4cd-4da9a9655e8a_Name">
    <vt:lpwstr>d958723a-5915-4af3-b4cd-4da9a9655e8a</vt:lpwstr>
  </property>
  <property fmtid="{D5CDD505-2E9C-101B-9397-08002B2CF9AE}" pid="10" name="MSIP_Label_d958723a-5915-4af3-b4cd-4da9a9655e8a_SiteId">
    <vt:lpwstr>bab5b22c-d82b-452e-9cad-04f9708f4bbd</vt:lpwstr>
  </property>
  <property fmtid="{D5CDD505-2E9C-101B-9397-08002B2CF9AE}" pid="11" name="MSIP_Label_d958723a-5915-4af3-b4cd-4da9a9655e8a_ActionId">
    <vt:lpwstr>9ce2189f-efa6-4f4a-9d19-d1b168cc3081</vt:lpwstr>
  </property>
  <property fmtid="{D5CDD505-2E9C-101B-9397-08002B2CF9AE}" pid="12" name="MSIP_Label_d958723a-5915-4af3-b4cd-4da9a9655e8a_ContentBits">
    <vt:lpwstr>2</vt:lpwstr>
  </property>
  <property fmtid="{D5CDD505-2E9C-101B-9397-08002B2CF9AE}" pid="13" name="ContentTypeId">
    <vt:lpwstr>0x010100B5840342A1387849B2483A169C74367F</vt:lpwstr>
  </property>
  <property fmtid="{D5CDD505-2E9C-101B-9397-08002B2CF9AE}" pid="14" name="MediaServiceImageTags">
    <vt:lpwstr/>
  </property>
</Properties>
</file>